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F120EC">
              <w:rPr>
                <w:sz w:val="18"/>
                <w:szCs w:val="18"/>
              </w:rPr>
              <w:t>07</w:t>
            </w:r>
            <w:r w:rsidR="00D4232E">
              <w:rPr>
                <w:sz w:val="18"/>
                <w:szCs w:val="18"/>
              </w:rPr>
              <w:t>»</w:t>
            </w:r>
            <w:r w:rsidR="00326C90">
              <w:rPr>
                <w:sz w:val="18"/>
                <w:szCs w:val="18"/>
              </w:rPr>
              <w:t xml:space="preserve"> </w:t>
            </w:r>
            <w:r w:rsidR="00F120EC">
              <w:rPr>
                <w:sz w:val="18"/>
                <w:szCs w:val="18"/>
              </w:rPr>
              <w:t>марта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354377">
              <w:rPr>
                <w:sz w:val="18"/>
                <w:szCs w:val="18"/>
              </w:rPr>
              <w:t>5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F120EC">
              <w:rPr>
                <w:b/>
                <w:sz w:val="24"/>
                <w:szCs w:val="24"/>
              </w:rPr>
              <w:t>февраль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F120EC" w:rsidP="004B007C">
            <w:pPr>
              <w:tabs>
                <w:tab w:val="left" w:pos="1513"/>
              </w:tabs>
              <w:jc w:val="right"/>
            </w:pPr>
            <w:r>
              <w:t>февраль</w:t>
            </w:r>
            <w:r w:rsidR="001F7BD4">
              <w:t xml:space="preserve"> </w:t>
            </w:r>
            <w:r w:rsidR="00244B49">
              <w:t>202</w:t>
            </w:r>
            <w:r w:rsidR="005C71F6">
              <w:t>5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0B4266" w:rsidRPr="006D798D" w:rsidRDefault="000B4266" w:rsidP="0049086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266" w:rsidRPr="00022E08" w:rsidRDefault="000B4266" w:rsidP="000B4266">
      <w:pPr>
        <w:jc w:val="center"/>
        <w:rPr>
          <w:b/>
        </w:rPr>
      </w:pPr>
    </w:p>
    <w:p w:rsidR="006D798D" w:rsidRPr="00490867" w:rsidRDefault="00802508" w:rsidP="006D79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D798D" w:rsidRPr="00490867">
        <w:rPr>
          <w:b/>
          <w:sz w:val="24"/>
          <w:szCs w:val="24"/>
        </w:rPr>
        <w:t>.Номер закупки: №</w:t>
      </w:r>
      <w:bookmarkStart w:id="0" w:name="_Hlk183615792"/>
      <w:r w:rsidR="00490867" w:rsidRPr="00490867">
        <w:rPr>
          <w:b/>
          <w:sz w:val="24"/>
          <w:szCs w:val="24"/>
        </w:rPr>
        <w:t xml:space="preserve"> </w:t>
      </w:r>
      <w:bookmarkEnd w:id="0"/>
      <w:r w:rsidR="00F120EC" w:rsidRPr="00F120EC">
        <w:rPr>
          <w:b/>
          <w:color w:val="000000" w:themeColor="text1"/>
          <w:sz w:val="24"/>
          <w:szCs w:val="24"/>
          <w:shd w:val="clear" w:color="auto" w:fill="DDE5E9"/>
        </w:rPr>
        <w:fldChar w:fldCharType="begin"/>
      </w:r>
      <w:r w:rsidR="00F120EC" w:rsidRPr="00F120EC">
        <w:rPr>
          <w:b/>
          <w:color w:val="000000" w:themeColor="text1"/>
          <w:sz w:val="24"/>
          <w:szCs w:val="24"/>
          <w:shd w:val="clear" w:color="auto" w:fill="DDE5E9"/>
        </w:rPr>
        <w:instrText xml:space="preserve"> HYPERLINK "https://44.tektorg.ru/common/auction/view/id/682427" \t "_blank" \h </w:instrText>
      </w:r>
      <w:r w:rsidR="00F120EC" w:rsidRPr="00F120EC">
        <w:rPr>
          <w:b/>
          <w:color w:val="000000" w:themeColor="text1"/>
          <w:sz w:val="24"/>
          <w:szCs w:val="24"/>
          <w:shd w:val="clear" w:color="auto" w:fill="DDE5E9"/>
        </w:rPr>
        <w:fldChar w:fldCharType="separate"/>
      </w:r>
      <w:r w:rsidR="00F120EC" w:rsidRPr="00F120EC">
        <w:rPr>
          <w:b/>
          <w:color w:val="000000" w:themeColor="text1"/>
          <w:sz w:val="24"/>
          <w:szCs w:val="24"/>
          <w:shd w:val="clear" w:color="auto" w:fill="DDE5E9"/>
        </w:rPr>
        <w:t>0340200003325000611</w:t>
      </w:r>
      <w:r w:rsidR="00F120EC" w:rsidRPr="00F120EC">
        <w:rPr>
          <w:b/>
          <w:color w:val="000000" w:themeColor="text1"/>
          <w:sz w:val="24"/>
          <w:szCs w:val="24"/>
          <w:shd w:val="clear" w:color="auto" w:fill="DDE5E9"/>
        </w:rPr>
        <w:fldChar w:fldCharType="end"/>
      </w:r>
      <w:r w:rsidR="006D798D" w:rsidRPr="00490867">
        <w:rPr>
          <w:b/>
          <w:sz w:val="24"/>
          <w:szCs w:val="24"/>
        </w:rPr>
        <w:t xml:space="preserve"> ;</w:t>
      </w:r>
    </w:p>
    <w:p w:rsidR="00F120EC" w:rsidRDefault="006D798D" w:rsidP="00F120EC">
      <w:pPr>
        <w:jc w:val="center"/>
        <w:rPr>
          <w:b/>
          <w:sz w:val="22"/>
          <w:szCs w:val="22"/>
        </w:rPr>
      </w:pPr>
      <w:r w:rsidRPr="00490867">
        <w:rPr>
          <w:b/>
          <w:sz w:val="24"/>
          <w:szCs w:val="24"/>
        </w:rPr>
        <w:t xml:space="preserve">Наименование объекта закупки: </w:t>
      </w:r>
      <w:r w:rsidR="00F120EC">
        <w:rPr>
          <w:b/>
          <w:sz w:val="22"/>
          <w:szCs w:val="22"/>
        </w:rPr>
        <w:t>Поставка бумаги для офисной техники</w:t>
      </w:r>
    </w:p>
    <w:p w:rsidR="006D798D" w:rsidRPr="00490867" w:rsidRDefault="006D798D" w:rsidP="00490867">
      <w:pPr>
        <w:jc w:val="center"/>
        <w:rPr>
          <w:b/>
          <w:sz w:val="24"/>
          <w:szCs w:val="24"/>
        </w:rPr>
      </w:pPr>
    </w:p>
    <w:p w:rsidR="006D798D" w:rsidRPr="00490867" w:rsidRDefault="006D798D" w:rsidP="006D798D">
      <w:pPr>
        <w:ind w:firstLine="708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5C71F6" w:rsidRPr="00A05DA4" w:rsidRDefault="005C71F6" w:rsidP="005C71F6">
      <w:pPr>
        <w:pStyle w:val="ConsPlusNormal"/>
        <w:ind w:firstLine="567"/>
        <w:jc w:val="both"/>
        <w:rPr>
          <w:rFonts w:ascii="Times New Roman" w:hAnsi="Times New Roman"/>
          <w:szCs w:val="22"/>
        </w:rPr>
      </w:pPr>
    </w:p>
    <w:tbl>
      <w:tblPr>
        <w:tblW w:w="4850" w:type="pct"/>
        <w:tblInd w:w="108" w:type="dxa"/>
        <w:tblLook w:val="0000" w:firstRow="0" w:lastRow="0" w:firstColumn="0" w:lastColumn="0" w:noHBand="0" w:noVBand="0"/>
      </w:tblPr>
      <w:tblGrid>
        <w:gridCol w:w="553"/>
        <w:gridCol w:w="1920"/>
        <w:gridCol w:w="1647"/>
        <w:gridCol w:w="963"/>
        <w:gridCol w:w="964"/>
        <w:gridCol w:w="1647"/>
        <w:gridCol w:w="1646"/>
      </w:tblGrid>
      <w:tr w:rsidR="00F120EC" w:rsidTr="0026452C">
        <w:trPr>
          <w:trHeight w:val="6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№</w:t>
            </w:r>
          </w:p>
          <w:p w:rsidR="00F120EC" w:rsidRDefault="00F120EC" w:rsidP="0026452C">
            <w:pPr>
              <w:jc w:val="center"/>
            </w:pPr>
            <w:r>
              <w:t>п/п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Наименование товара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EC" w:rsidRDefault="00F120EC" w:rsidP="0026452C">
            <w:pPr>
              <w:jc w:val="center"/>
            </w:pPr>
            <w:r>
              <w:t>Страна</w:t>
            </w:r>
          </w:p>
          <w:p w:rsidR="00F120EC" w:rsidRDefault="00F120EC" w:rsidP="0026452C">
            <w:pPr>
              <w:jc w:val="center"/>
            </w:pPr>
            <w:r>
              <w:t>происхождения товара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Ед. изм.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Кол-во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Цена</w:t>
            </w:r>
          </w:p>
          <w:p w:rsidR="00F120EC" w:rsidRDefault="00F120EC" w:rsidP="0026452C">
            <w:pPr>
              <w:jc w:val="center"/>
            </w:pPr>
            <w:r>
              <w:t>ед. товара, руб.</w:t>
            </w:r>
          </w:p>
          <w:p w:rsidR="00F120EC" w:rsidRDefault="00F120EC" w:rsidP="0026452C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EC" w:rsidRDefault="00F120EC" w:rsidP="0026452C">
            <w:pPr>
              <w:jc w:val="center"/>
            </w:pPr>
            <w:r>
              <w:t>Сумма, руб.</w:t>
            </w:r>
          </w:p>
          <w:p w:rsidR="00F120EC" w:rsidRDefault="00F120EC" w:rsidP="0026452C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F120EC" w:rsidTr="0026452C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EC" w:rsidRDefault="00F120EC" w:rsidP="0026452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EC" w:rsidRDefault="00F120EC" w:rsidP="0026452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Бумага для офисной техники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EC" w:rsidRDefault="00F120EC" w:rsidP="0026452C">
            <w:pPr>
              <w:jc w:val="center"/>
            </w:pPr>
            <w:r>
              <w:t>Россия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0EC" w:rsidRDefault="00F120EC" w:rsidP="0026452C">
            <w:pPr>
              <w:jc w:val="center"/>
            </w:pPr>
            <w:r>
              <w:t>пачка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1000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330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EC" w:rsidRDefault="00F120EC" w:rsidP="0026452C">
            <w:pPr>
              <w:jc w:val="center"/>
            </w:pPr>
            <w:r>
              <w:t>330 000,00</w:t>
            </w:r>
          </w:p>
        </w:tc>
      </w:tr>
      <w:tr w:rsidR="00F120EC" w:rsidTr="0026452C">
        <w:trPr>
          <w:trHeight w:val="211"/>
        </w:trPr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EC" w:rsidRDefault="00F120EC" w:rsidP="0026452C">
            <w:r>
              <w:rPr>
                <w:b/>
              </w:rPr>
              <w:t>ИТОГО, руб.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330 000,00</w:t>
            </w:r>
          </w:p>
        </w:tc>
      </w:tr>
      <w:tr w:rsidR="00F120EC" w:rsidTr="0026452C">
        <w:trPr>
          <w:trHeight w:val="260"/>
        </w:trPr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EC" w:rsidRDefault="00F120EC" w:rsidP="0026452C">
            <w:pPr>
              <w:rPr>
                <w:b/>
              </w:rPr>
            </w:pPr>
            <w:r>
              <w:rPr>
                <w:b/>
              </w:rPr>
              <w:t>в том числе НДС 20 %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EC" w:rsidRDefault="00F120EC" w:rsidP="0026452C">
            <w:pPr>
              <w:jc w:val="center"/>
            </w:pPr>
            <w:r>
              <w:t>55 000,00</w:t>
            </w:r>
          </w:p>
        </w:tc>
      </w:tr>
    </w:tbl>
    <w:p w:rsidR="006D798D" w:rsidRPr="00490867" w:rsidRDefault="006D798D" w:rsidP="006D798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6D798D" w:rsidRPr="005C71F6" w:rsidRDefault="006D798D" w:rsidP="005C71F6">
      <w:pPr>
        <w:ind w:firstLine="567"/>
        <w:jc w:val="both"/>
      </w:pPr>
      <w:r w:rsidRPr="00490867">
        <w:rPr>
          <w:b/>
          <w:sz w:val="24"/>
          <w:szCs w:val="24"/>
        </w:rPr>
        <w:t>Срок поставки товара:</w:t>
      </w:r>
      <w:r w:rsidRPr="00490867">
        <w:rPr>
          <w:rFonts w:eastAsia="Calibri"/>
          <w:color w:val="00000A"/>
          <w:sz w:val="24"/>
          <w:szCs w:val="24"/>
        </w:rPr>
        <w:t xml:space="preserve"> </w:t>
      </w:r>
      <w:r w:rsidR="00F120EC">
        <w:rPr>
          <w:rFonts w:eastAsia="Calibri"/>
          <w:color w:val="00000A"/>
          <w:sz w:val="24"/>
          <w:szCs w:val="24"/>
        </w:rPr>
        <w:t xml:space="preserve">поставка </w:t>
      </w:r>
      <w:r w:rsidR="00F120EC">
        <w:rPr>
          <w:szCs w:val="22"/>
        </w:rPr>
        <w:t>т</w:t>
      </w:r>
      <w:r w:rsidR="00F120EC">
        <w:rPr>
          <w:szCs w:val="22"/>
        </w:rPr>
        <w:t>овара осуществляется по Заявке Заказчика в течение 10 календарных дней с момента направления Заявки</w:t>
      </w:r>
    </w:p>
    <w:p w:rsidR="006D798D" w:rsidRPr="00490867" w:rsidRDefault="006D798D" w:rsidP="006D798D">
      <w:pPr>
        <w:pStyle w:val="211"/>
        <w:tabs>
          <w:tab w:val="left" w:pos="9355"/>
          <w:tab w:val="left" w:pos="9498"/>
        </w:tabs>
        <w:ind w:right="0" w:firstLine="0"/>
        <w:jc w:val="center"/>
        <w:rPr>
          <w:rFonts w:ascii="Times New Roman" w:hAnsi="Times New Roman"/>
          <w:szCs w:val="24"/>
        </w:rPr>
      </w:pPr>
    </w:p>
    <w:p w:rsidR="006D798D" w:rsidRPr="00490867" w:rsidRDefault="006D798D" w:rsidP="006D798D">
      <w:pPr>
        <w:jc w:val="both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 w:rsidRPr="00490867">
        <w:rPr>
          <w:b/>
          <w:sz w:val="24"/>
          <w:szCs w:val="24"/>
        </w:rPr>
        <w:t xml:space="preserve">):   </w:t>
      </w:r>
      <w:proofErr w:type="gramEnd"/>
      <w:r w:rsidRPr="0049086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20EC">
        <w:rPr>
          <w:b/>
          <w:sz w:val="24"/>
          <w:szCs w:val="24"/>
        </w:rPr>
        <w:t>330 000</w:t>
      </w:r>
      <w:r w:rsidRPr="00490867">
        <w:rPr>
          <w:b/>
          <w:sz w:val="24"/>
          <w:szCs w:val="24"/>
        </w:rPr>
        <w:t>,00</w:t>
      </w:r>
      <w:r w:rsidRPr="00490867">
        <w:rPr>
          <w:sz w:val="24"/>
          <w:szCs w:val="24"/>
        </w:rPr>
        <w:t>руб.</w:t>
      </w:r>
    </w:p>
    <w:p w:rsidR="006D798D" w:rsidRPr="00490867" w:rsidRDefault="006D798D" w:rsidP="006D798D">
      <w:pPr>
        <w:pStyle w:val="a4"/>
        <w:ind w:left="405" w:firstLine="303"/>
        <w:rPr>
          <w:sz w:val="24"/>
          <w:szCs w:val="24"/>
        </w:rPr>
      </w:pPr>
      <w:r w:rsidRPr="00490867">
        <w:rPr>
          <w:b/>
          <w:sz w:val="24"/>
          <w:szCs w:val="24"/>
        </w:rPr>
        <w:t>Дата заключения контракта:</w:t>
      </w:r>
      <w:r w:rsidR="005C71F6">
        <w:rPr>
          <w:sz w:val="24"/>
          <w:szCs w:val="24"/>
        </w:rPr>
        <w:t>2</w:t>
      </w:r>
      <w:r w:rsidR="00F120EC">
        <w:rPr>
          <w:sz w:val="24"/>
          <w:szCs w:val="24"/>
        </w:rPr>
        <w:t>4</w:t>
      </w:r>
      <w:r w:rsidR="005C71F6">
        <w:rPr>
          <w:sz w:val="24"/>
          <w:szCs w:val="24"/>
        </w:rPr>
        <w:t>.0</w:t>
      </w:r>
      <w:r w:rsidR="00F120EC">
        <w:rPr>
          <w:sz w:val="24"/>
          <w:szCs w:val="24"/>
        </w:rPr>
        <w:t>2</w:t>
      </w:r>
      <w:r w:rsidRPr="00490867">
        <w:rPr>
          <w:sz w:val="24"/>
          <w:szCs w:val="24"/>
        </w:rPr>
        <w:t>.202</w:t>
      </w:r>
      <w:r w:rsidR="005C71F6">
        <w:rPr>
          <w:sz w:val="24"/>
          <w:szCs w:val="24"/>
        </w:rPr>
        <w:t>5</w:t>
      </w:r>
      <w:r w:rsidRPr="00490867">
        <w:rPr>
          <w:sz w:val="24"/>
          <w:szCs w:val="24"/>
        </w:rPr>
        <w:t xml:space="preserve">г </w:t>
      </w:r>
    </w:p>
    <w:p w:rsidR="00F120EC" w:rsidRDefault="006D798D" w:rsidP="006D798D">
      <w:pPr>
        <w:pStyle w:val="a4"/>
        <w:ind w:left="0" w:firstLine="405"/>
        <w:jc w:val="both"/>
        <w:rPr>
          <w:szCs w:val="22"/>
        </w:rPr>
      </w:pPr>
      <w:r w:rsidRPr="00490867">
        <w:rPr>
          <w:sz w:val="24"/>
          <w:szCs w:val="24"/>
        </w:rPr>
        <w:t xml:space="preserve">     </w:t>
      </w:r>
      <w:r w:rsidRPr="00490867">
        <w:rPr>
          <w:b/>
          <w:sz w:val="24"/>
          <w:szCs w:val="24"/>
        </w:rPr>
        <w:t xml:space="preserve">Наименование поставщика: </w:t>
      </w:r>
      <w:r w:rsidR="00F120EC">
        <w:rPr>
          <w:rFonts w:ascii="Tahoma" w:hAnsi="Tahoma" w:cs="Tahoma"/>
          <w:color w:val="000000"/>
          <w:sz w:val="18"/>
          <w:szCs w:val="18"/>
          <w:shd w:val="clear" w:color="auto" w:fill="DDE5E9"/>
        </w:rPr>
        <w:t>ОБЩЕСТВО С ОГРАНИЧЕННОЙ ОТВЕТСТВЕННОСТЬЮ "ОФИС И СТИЛЬ"</w:t>
      </w:r>
      <w:r w:rsidR="00F120EC">
        <w:rPr>
          <w:szCs w:val="22"/>
        </w:rPr>
        <w:t xml:space="preserve"> </w:t>
      </w:r>
    </w:p>
    <w:p w:rsidR="006D798D" w:rsidRPr="00490867" w:rsidRDefault="006D798D" w:rsidP="006D798D">
      <w:pPr>
        <w:pStyle w:val="a4"/>
        <w:ind w:left="0" w:firstLine="405"/>
        <w:jc w:val="both"/>
        <w:rPr>
          <w:sz w:val="24"/>
          <w:szCs w:val="24"/>
        </w:rPr>
      </w:pPr>
      <w:r w:rsidRPr="00490867">
        <w:rPr>
          <w:b/>
          <w:sz w:val="24"/>
          <w:szCs w:val="24"/>
        </w:rPr>
        <w:t>Цена контракта:</w:t>
      </w:r>
      <w:r w:rsidRPr="00490867">
        <w:rPr>
          <w:sz w:val="24"/>
          <w:szCs w:val="24"/>
        </w:rPr>
        <w:t xml:space="preserve"> </w:t>
      </w:r>
      <w:r w:rsidR="00F120EC">
        <w:rPr>
          <w:sz w:val="24"/>
          <w:szCs w:val="24"/>
        </w:rPr>
        <w:t>330 000</w:t>
      </w:r>
      <w:r w:rsidRPr="00490867">
        <w:rPr>
          <w:sz w:val="24"/>
          <w:szCs w:val="24"/>
        </w:rPr>
        <w:t>,00руб.</w:t>
      </w:r>
      <w:r w:rsidRPr="00490867">
        <w:rPr>
          <w:b/>
          <w:sz w:val="24"/>
          <w:szCs w:val="24"/>
        </w:rPr>
        <w:t xml:space="preserve"> </w:t>
      </w:r>
    </w:p>
    <w:p w:rsidR="006D798D" w:rsidRPr="00F120EC" w:rsidRDefault="006D798D" w:rsidP="00F120E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867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490867">
        <w:rPr>
          <w:rFonts w:ascii="Times New Roman" w:hAnsi="Times New Roman" w:cs="Times New Roman"/>
          <w:sz w:val="24"/>
          <w:szCs w:val="24"/>
        </w:rPr>
        <w:t xml:space="preserve"> </w:t>
      </w:r>
      <w:r w:rsidR="00F120EC" w:rsidRPr="00F120EC">
        <w:rPr>
          <w:rFonts w:ascii="Times New Roman" w:hAnsi="Times New Roman" w:cs="Times New Roman"/>
          <w:sz w:val="24"/>
          <w:szCs w:val="24"/>
        </w:rPr>
        <w:t>Контракт вступает в силу с момента подписания и действует до 31.07.2026 г</w:t>
      </w:r>
    </w:p>
    <w:p w:rsidR="00F120EC" w:rsidRPr="00490867" w:rsidRDefault="00F120EC" w:rsidP="00F12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90867">
        <w:rPr>
          <w:b/>
          <w:sz w:val="24"/>
          <w:szCs w:val="24"/>
        </w:rPr>
        <w:t xml:space="preserve">.Номер закупки: </w:t>
      </w:r>
      <w:proofErr w:type="gramStart"/>
      <w:r w:rsidRPr="00490867">
        <w:rPr>
          <w:b/>
          <w:sz w:val="24"/>
          <w:szCs w:val="24"/>
        </w:rPr>
        <w:t xml:space="preserve">№ </w:t>
      </w:r>
      <w:r w:rsidR="00D16356" w:rsidRPr="00A05DA4">
        <w:rPr>
          <w:b/>
        </w:rPr>
        <w:t xml:space="preserve"> </w:t>
      </w:r>
      <w:r w:rsidR="00D16356" w:rsidRPr="00012B48">
        <w:rPr>
          <w:b/>
          <w:color w:val="033522"/>
          <w:sz w:val="24"/>
          <w:szCs w:val="24"/>
          <w:shd w:val="clear" w:color="auto" w:fill="FFFFFF"/>
        </w:rPr>
        <w:t>0340200003325000956</w:t>
      </w:r>
      <w:proofErr w:type="gramEnd"/>
      <w:r w:rsidRPr="00490867">
        <w:rPr>
          <w:b/>
          <w:sz w:val="24"/>
          <w:szCs w:val="24"/>
        </w:rPr>
        <w:t xml:space="preserve"> ;</w:t>
      </w:r>
    </w:p>
    <w:p w:rsidR="00F120EC" w:rsidRDefault="00F120EC" w:rsidP="00D1635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0867">
        <w:rPr>
          <w:b/>
          <w:sz w:val="24"/>
          <w:szCs w:val="24"/>
        </w:rPr>
        <w:t xml:space="preserve">Наименование объекта закупки: </w:t>
      </w:r>
      <w:r w:rsidR="00D16356">
        <w:rPr>
          <w:rFonts w:ascii="Times New Roman" w:hAnsi="Times New Roman" w:cs="Times New Roman"/>
          <w:b/>
          <w:sz w:val="22"/>
          <w:szCs w:val="22"/>
        </w:rPr>
        <w:t xml:space="preserve">Поставка лекарственных препаратов </w:t>
      </w:r>
      <w:proofErr w:type="gramStart"/>
      <w:r w:rsidR="00D16356" w:rsidRPr="00DC591E">
        <w:rPr>
          <w:rFonts w:ascii="Times New Roman" w:hAnsi="Times New Roman" w:cs="Times New Roman"/>
          <w:b/>
          <w:sz w:val="22"/>
          <w:szCs w:val="22"/>
        </w:rPr>
        <w:t>(</w:t>
      </w:r>
      <w:r w:rsidR="00D16356" w:rsidRPr="00DC591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D16356" w:rsidRPr="00DC591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этилметилгидроксипиридина</w:t>
      </w:r>
      <w:proofErr w:type="spellEnd"/>
      <w:proofErr w:type="gramEnd"/>
      <w:r w:rsidR="00D16356" w:rsidRPr="00DC591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D16356" w:rsidRPr="00DC591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сукцинат</w:t>
      </w:r>
      <w:proofErr w:type="spellEnd"/>
      <w:r w:rsidR="00D16356" w:rsidRPr="00DC591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, </w:t>
      </w:r>
      <w:r w:rsidR="00D1635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железа</w:t>
      </w:r>
      <w:r w:rsidR="00D16356" w:rsidRPr="0031663A">
        <w:rPr>
          <w:rFonts w:ascii="Times New Roman" w:hAnsi="Times New Roman" w:cs="Times New Roman"/>
        </w:rPr>
        <w:t xml:space="preserve"> </w:t>
      </w:r>
      <w:r w:rsidR="00D16356" w:rsidRPr="0031742B">
        <w:rPr>
          <w:rFonts w:ascii="Times New Roman" w:hAnsi="Times New Roman" w:cs="Times New Roman"/>
        </w:rPr>
        <w:t>III</w:t>
      </w:r>
      <w:r w:rsidR="00D16356">
        <w:rPr>
          <w:rFonts w:ascii="Times New Roman" w:hAnsi="Times New Roman" w:cs="Times New Roman"/>
        </w:rPr>
        <w:t xml:space="preserve"> гидроксид </w:t>
      </w:r>
      <w:proofErr w:type="spellStart"/>
      <w:r w:rsidR="00D16356">
        <w:rPr>
          <w:rFonts w:ascii="Times New Roman" w:hAnsi="Times New Roman" w:cs="Times New Roman"/>
        </w:rPr>
        <w:t>полимальтозат</w:t>
      </w:r>
      <w:proofErr w:type="spellEnd"/>
      <w:r w:rsidR="00D1635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D16356" w:rsidRPr="00DC591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, </w:t>
      </w:r>
      <w:proofErr w:type="spellStart"/>
      <w:r w:rsidR="00D1635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цефепим</w:t>
      </w:r>
      <w:proofErr w:type="spellEnd"/>
      <w:r w:rsidR="00D16356" w:rsidRPr="00DC591E">
        <w:rPr>
          <w:rFonts w:ascii="Times New Roman" w:hAnsi="Times New Roman" w:cs="Times New Roman"/>
          <w:b/>
          <w:sz w:val="22"/>
          <w:szCs w:val="22"/>
        </w:rPr>
        <w:t>)</w:t>
      </w:r>
    </w:p>
    <w:p w:rsidR="00D16356" w:rsidRPr="00D16356" w:rsidRDefault="00D16356" w:rsidP="00D1635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120EC" w:rsidRPr="00490867" w:rsidRDefault="00F120EC" w:rsidP="00F120EC">
      <w:pPr>
        <w:ind w:firstLine="708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F120EC" w:rsidRPr="00A05DA4" w:rsidRDefault="00F120EC" w:rsidP="00F120EC">
      <w:pPr>
        <w:pStyle w:val="ConsPlusNormal"/>
        <w:ind w:firstLine="567"/>
        <w:jc w:val="both"/>
        <w:rPr>
          <w:rFonts w:ascii="Times New Roman" w:hAnsi="Times New Roman"/>
          <w:szCs w:val="22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1363"/>
        <w:gridCol w:w="769"/>
        <w:gridCol w:w="862"/>
        <w:gridCol w:w="862"/>
        <w:gridCol w:w="623"/>
        <w:gridCol w:w="680"/>
        <w:gridCol w:w="266"/>
        <w:gridCol w:w="511"/>
        <w:gridCol w:w="370"/>
        <w:gridCol w:w="554"/>
        <w:gridCol w:w="501"/>
        <w:gridCol w:w="511"/>
        <w:gridCol w:w="501"/>
        <w:gridCol w:w="554"/>
        <w:gridCol w:w="525"/>
      </w:tblGrid>
      <w:tr w:rsidR="00D16356" w:rsidTr="0026452C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 &lt;</w:t>
            </w:r>
            <w:proofErr w:type="gramStart"/>
            <w:r>
              <w:rPr>
                <w:sz w:val="16"/>
                <w:szCs w:val="16"/>
              </w:rPr>
              <w:t>1 &gt;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Торговое наименование, форма выпуска в соответствии с регистраци</w:t>
            </w:r>
            <w:r>
              <w:rPr>
                <w:sz w:val="16"/>
                <w:szCs w:val="16"/>
              </w:rPr>
              <w:lastRenderedPageBreak/>
              <w:t>онным удостоверением лекарственного препарата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Лекарственная форма в соответствии с ЕСКЛП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Дозировка в соответствии с ЕСКЛП</w:t>
            </w:r>
            <w:bookmarkStart w:id="1" w:name="_GoBack"/>
            <w:bookmarkEnd w:id="1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1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за единицу измерения Товара, в том числе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2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Стоимость, в том числе 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вторичных (потреби</w:t>
            </w:r>
          </w:p>
          <w:p w:rsidR="00D16356" w:rsidRDefault="00D16356" w:rsidP="002645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тельск</w:t>
            </w:r>
            <w:r>
              <w:rPr>
                <w:sz w:val="16"/>
                <w:szCs w:val="16"/>
              </w:rPr>
              <w:lastRenderedPageBreak/>
              <w:t>их</w:t>
            </w:r>
            <w:proofErr w:type="spellEnd"/>
            <w:r>
              <w:rPr>
                <w:sz w:val="16"/>
                <w:szCs w:val="16"/>
              </w:rPr>
              <w:t>) упаковок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Цена за вторичную (потреби</w:t>
            </w:r>
          </w:p>
          <w:p w:rsidR="00D16356" w:rsidRDefault="00D16356" w:rsidP="002645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тельск</w:t>
            </w:r>
            <w:r>
              <w:rPr>
                <w:sz w:val="16"/>
                <w:szCs w:val="16"/>
              </w:rPr>
              <w:lastRenderedPageBreak/>
              <w:t>ую</w:t>
            </w:r>
            <w:proofErr w:type="spellEnd"/>
            <w:r>
              <w:rPr>
                <w:sz w:val="16"/>
                <w:szCs w:val="16"/>
              </w:rPr>
              <w:t>) упаковку с НДС</w:t>
            </w:r>
          </w:p>
        </w:tc>
      </w:tr>
      <w:tr w:rsidR="00D16356" w:rsidTr="0026452C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международное непатентованное </w:t>
            </w:r>
            <w:r>
              <w:rPr>
                <w:sz w:val="16"/>
                <w:szCs w:val="16"/>
              </w:rPr>
              <w:lastRenderedPageBreak/>
              <w:t xml:space="preserve">или </w:t>
            </w:r>
            <w:proofErr w:type="gramStart"/>
            <w:r>
              <w:rPr>
                <w:sz w:val="16"/>
                <w:szCs w:val="16"/>
              </w:rPr>
              <w:t>химическое</w:t>
            </w:r>
            <w:proofErr w:type="gramEnd"/>
            <w:r>
              <w:rPr>
                <w:sz w:val="16"/>
                <w:szCs w:val="16"/>
              </w:rPr>
              <w:t xml:space="preserve"> или группировочное 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торговое наименова</w:t>
            </w:r>
            <w:r>
              <w:rPr>
                <w:sz w:val="16"/>
                <w:szCs w:val="16"/>
              </w:rPr>
              <w:lastRenderedPageBreak/>
              <w:t xml:space="preserve">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НД</w:t>
            </w:r>
            <w:r>
              <w:rPr>
                <w:sz w:val="16"/>
                <w:szCs w:val="16"/>
              </w:rPr>
              <w:lastRenderedPageBreak/>
              <w:t xml:space="preserve">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размер НДС </w:t>
            </w:r>
            <w:r>
              <w:rPr>
                <w:sz w:val="16"/>
                <w:szCs w:val="16"/>
              </w:rPr>
              <w:lastRenderedPageBreak/>
              <w:t xml:space="preserve">(если облагается НДС) 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итого </w:t>
            </w:r>
          </w:p>
        </w:tc>
        <w:tc>
          <w:tcPr>
            <w:tcW w:w="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 НДС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НДС </w:t>
            </w:r>
            <w:r>
              <w:rPr>
                <w:sz w:val="16"/>
                <w:szCs w:val="16"/>
              </w:rPr>
              <w:lastRenderedPageBreak/>
              <w:t xml:space="preserve">(если облагается НДС) 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8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kern w:val="2"/>
                <w:sz w:val="16"/>
                <w:szCs w:val="16"/>
              </w:rPr>
            </w:pPr>
          </w:p>
        </w:tc>
      </w:tr>
      <w:tr w:rsidR="00D16356" w:rsidTr="0026452C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D16356" w:rsidTr="0026452C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Этилметилгидроксипиридина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сукцинат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МЕКСИЦИНАТ ОРГАНИКА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МЕКСИЦИНАТ ОРГАНИКА, раствор для внутривенного и внутримышечного введения, 50 мг/мл, 2 мл - ампулы (10) - пачки картонные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мг/мл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см[</w:t>
            </w:r>
            <w:proofErr w:type="gramEnd"/>
            <w:r>
              <w:rPr>
                <w:sz w:val="16"/>
                <w:szCs w:val="16"/>
              </w:rPr>
              <w:t>3*];^мл (мл)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2,6815</w:t>
            </w:r>
          </w:p>
        </w:tc>
        <w:tc>
          <w:tcPr>
            <w:tcW w:w="7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3 400,000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8 288,27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828,83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9 117,10</w:t>
            </w:r>
          </w:p>
        </w:tc>
        <w:tc>
          <w:tcPr>
            <w:tcW w:w="8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53,63</w:t>
            </w:r>
          </w:p>
        </w:tc>
      </w:tr>
      <w:tr w:rsidR="00D16356" w:rsidTr="0026452C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Железа (III) гидроксид </w:t>
            </w:r>
            <w:proofErr w:type="spellStart"/>
            <w:r>
              <w:rPr>
                <w:sz w:val="16"/>
                <w:szCs w:val="16"/>
              </w:rPr>
              <w:t>полимальтозат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МАЛЬТОФЕР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МАЛЬТОФЕР, таблетки жевательные, 100 мг, 10 шт. - блистеры (3) - пачки картонные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таблетки жевательные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мг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 xml:space="preserve"> (таблетка)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14,533</w:t>
            </w:r>
          </w:p>
        </w:tc>
        <w:tc>
          <w:tcPr>
            <w:tcW w:w="7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3 963,55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396,35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4 359,90</w:t>
            </w:r>
          </w:p>
        </w:tc>
        <w:tc>
          <w:tcPr>
            <w:tcW w:w="8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435,99</w:t>
            </w:r>
          </w:p>
        </w:tc>
      </w:tr>
      <w:tr w:rsidR="00D16356" w:rsidTr="0026452C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Цефепим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ЦЕФЕПИМ-АКОС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ЦЕФЕПИМ-АКОС, порошок для приготовления раствора для внутривенного и внутримышечного введения, 1 г, - флакон (50) - коробка картонная (для стационаров)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мг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 (г действующего вещества)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86,25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8,63</w:t>
            </w:r>
          </w:p>
        </w:tc>
        <w:tc>
          <w:tcPr>
            <w:tcW w:w="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94,8758</w:t>
            </w:r>
          </w:p>
        </w:tc>
        <w:tc>
          <w:tcPr>
            <w:tcW w:w="7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550,000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47 437,90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4 743,79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52 181,69</w:t>
            </w:r>
          </w:p>
        </w:tc>
        <w:tc>
          <w:tcPr>
            <w:tcW w:w="8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4 743,79</w:t>
            </w:r>
          </w:p>
        </w:tc>
      </w:tr>
      <w:tr w:rsidR="00D16356" w:rsidTr="0026452C">
        <w:trPr>
          <w:trHeight w:val="20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ИТОГО: 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6356" w:rsidRPr="000209BD" w:rsidRDefault="00D16356" w:rsidP="0026452C">
            <w:pPr>
              <w:rPr>
                <w:sz w:val="18"/>
                <w:szCs w:val="18"/>
              </w:rPr>
            </w:pPr>
            <w:r w:rsidRPr="000209BD">
              <w:rPr>
                <w:sz w:val="18"/>
                <w:szCs w:val="18"/>
              </w:rPr>
              <w:t>59 689,72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6356" w:rsidRPr="000209BD" w:rsidRDefault="00D16356" w:rsidP="0026452C">
            <w:pPr>
              <w:rPr>
                <w:sz w:val="18"/>
                <w:szCs w:val="18"/>
              </w:rPr>
            </w:pPr>
            <w:r w:rsidRPr="000209BD">
              <w:rPr>
                <w:sz w:val="18"/>
                <w:szCs w:val="18"/>
              </w:rPr>
              <w:t>5 968,97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Pr="000209BD" w:rsidRDefault="00D16356" w:rsidP="0026452C">
            <w:pPr>
              <w:rPr>
                <w:sz w:val="18"/>
                <w:szCs w:val="18"/>
              </w:rPr>
            </w:pPr>
            <w:r w:rsidRPr="000209BD">
              <w:rPr>
                <w:sz w:val="18"/>
                <w:szCs w:val="18"/>
              </w:rPr>
              <w:t>65 658,69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6356" w:rsidRDefault="00D16356" w:rsidP="0026452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56" w:rsidRDefault="00D16356" w:rsidP="0026452C"/>
        </w:tc>
      </w:tr>
    </w:tbl>
    <w:p w:rsidR="00F120EC" w:rsidRPr="00490867" w:rsidRDefault="00F120EC" w:rsidP="00F120EC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F120EC" w:rsidRPr="00490867" w:rsidRDefault="00F120EC" w:rsidP="00D16356">
      <w:pPr>
        <w:ind w:firstLine="567"/>
        <w:jc w:val="both"/>
        <w:rPr>
          <w:szCs w:val="24"/>
        </w:rPr>
      </w:pPr>
      <w:r w:rsidRPr="00490867">
        <w:rPr>
          <w:b/>
          <w:sz w:val="24"/>
          <w:szCs w:val="24"/>
        </w:rPr>
        <w:t>Срок поставки товара:</w:t>
      </w:r>
      <w:r w:rsidRPr="00490867">
        <w:rPr>
          <w:rFonts w:eastAsia="Calibri"/>
          <w:color w:val="00000A"/>
          <w:sz w:val="24"/>
          <w:szCs w:val="24"/>
        </w:rPr>
        <w:t xml:space="preserve"> </w:t>
      </w:r>
      <w:r w:rsidR="00D16356" w:rsidRPr="00A05DA4">
        <w:t xml:space="preserve">Поставка Товара осуществляется с разгрузкой транспортного средства в следующем порядке: </w:t>
      </w:r>
      <w:r w:rsidR="00D16356" w:rsidRPr="00A05DA4">
        <w:rPr>
          <w:b/>
        </w:rPr>
        <w:t xml:space="preserve">с момента </w:t>
      </w:r>
      <w:proofErr w:type="gramStart"/>
      <w:r w:rsidR="00D16356" w:rsidRPr="00A05DA4">
        <w:rPr>
          <w:b/>
        </w:rPr>
        <w:t xml:space="preserve">подписания  </w:t>
      </w:r>
      <w:r w:rsidR="00D16356">
        <w:rPr>
          <w:b/>
        </w:rPr>
        <w:t>контракта</w:t>
      </w:r>
      <w:proofErr w:type="gramEnd"/>
      <w:r w:rsidR="00D16356">
        <w:rPr>
          <w:b/>
        </w:rPr>
        <w:t xml:space="preserve"> по 30.06.2026 года</w:t>
      </w:r>
      <w:r w:rsidR="00D16356" w:rsidRPr="00A05DA4">
        <w:rPr>
          <w:b/>
        </w:rPr>
        <w:t xml:space="preserve"> по заявкам Заказчика</w:t>
      </w:r>
      <w:r w:rsidR="00D16356" w:rsidRPr="00A05DA4">
        <w:t>.</w:t>
      </w:r>
    </w:p>
    <w:p w:rsidR="00F120EC" w:rsidRPr="00490867" w:rsidRDefault="00F120EC" w:rsidP="00F120EC">
      <w:pPr>
        <w:jc w:val="both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 w:rsidRPr="00490867">
        <w:rPr>
          <w:b/>
          <w:sz w:val="24"/>
          <w:szCs w:val="24"/>
        </w:rPr>
        <w:t xml:space="preserve">):   </w:t>
      </w:r>
      <w:proofErr w:type="gramEnd"/>
      <w:r w:rsidRPr="0049086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6356">
        <w:rPr>
          <w:b/>
          <w:sz w:val="24"/>
          <w:szCs w:val="24"/>
        </w:rPr>
        <w:t>215 277</w:t>
      </w:r>
      <w:r w:rsidRPr="00490867">
        <w:rPr>
          <w:b/>
          <w:sz w:val="24"/>
          <w:szCs w:val="24"/>
        </w:rPr>
        <w:t>,00</w:t>
      </w:r>
      <w:r w:rsidRPr="00490867">
        <w:rPr>
          <w:sz w:val="24"/>
          <w:szCs w:val="24"/>
        </w:rPr>
        <w:t>руб.</w:t>
      </w:r>
    </w:p>
    <w:p w:rsidR="00F120EC" w:rsidRPr="00490867" w:rsidRDefault="00F120EC" w:rsidP="00F120EC">
      <w:pPr>
        <w:pStyle w:val="a4"/>
        <w:ind w:left="405" w:firstLine="303"/>
        <w:rPr>
          <w:sz w:val="24"/>
          <w:szCs w:val="24"/>
        </w:rPr>
      </w:pPr>
      <w:r w:rsidRPr="00490867">
        <w:rPr>
          <w:b/>
          <w:sz w:val="24"/>
          <w:szCs w:val="24"/>
        </w:rPr>
        <w:t>Дата заключения контракта:</w:t>
      </w:r>
      <w:r w:rsidR="00D16356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D16356">
        <w:rPr>
          <w:sz w:val="24"/>
          <w:szCs w:val="24"/>
        </w:rPr>
        <w:t>3</w:t>
      </w:r>
      <w:r w:rsidRPr="00490867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490867">
        <w:rPr>
          <w:sz w:val="24"/>
          <w:szCs w:val="24"/>
        </w:rPr>
        <w:t xml:space="preserve">г </w:t>
      </w:r>
    </w:p>
    <w:p w:rsidR="00D16356" w:rsidRDefault="00F120EC" w:rsidP="00F120EC">
      <w:pPr>
        <w:pStyle w:val="a4"/>
        <w:ind w:left="0" w:firstLine="405"/>
        <w:jc w:val="both"/>
        <w:rPr>
          <w:rFonts w:ascii="Tahoma" w:hAnsi="Tahoma" w:cs="Tahoma"/>
          <w:color w:val="000000"/>
          <w:sz w:val="18"/>
          <w:szCs w:val="18"/>
          <w:shd w:val="clear" w:color="auto" w:fill="DDE5E9"/>
        </w:rPr>
      </w:pPr>
      <w:r w:rsidRPr="00490867">
        <w:rPr>
          <w:sz w:val="24"/>
          <w:szCs w:val="24"/>
        </w:rPr>
        <w:t xml:space="preserve">     </w:t>
      </w:r>
      <w:r w:rsidRPr="00490867">
        <w:rPr>
          <w:b/>
          <w:sz w:val="24"/>
          <w:szCs w:val="24"/>
        </w:rPr>
        <w:t xml:space="preserve">Наименование поставщика: </w:t>
      </w:r>
      <w:bookmarkStart w:id="2" w:name="_Hlk172209734"/>
      <w:r w:rsidR="00D16356">
        <w:rPr>
          <w:rFonts w:ascii="Verdana" w:hAnsi="Verdana"/>
          <w:color w:val="033522"/>
          <w:sz w:val="18"/>
          <w:szCs w:val="18"/>
          <w:shd w:val="clear" w:color="auto" w:fill="FFFFFF"/>
        </w:rPr>
        <w:t>ОБЩЕСТВО С ОГРАНИЧЕННОЙ ОТВЕТСТВЕННОСТЬЮ "ЛЕКМЕДИКА"</w:t>
      </w:r>
      <w:bookmarkEnd w:id="2"/>
    </w:p>
    <w:p w:rsidR="00F120EC" w:rsidRPr="00490867" w:rsidRDefault="00F120EC" w:rsidP="00F120EC">
      <w:pPr>
        <w:pStyle w:val="a4"/>
        <w:ind w:left="0" w:firstLine="405"/>
        <w:jc w:val="both"/>
        <w:rPr>
          <w:sz w:val="24"/>
          <w:szCs w:val="24"/>
        </w:rPr>
      </w:pPr>
      <w:r w:rsidRPr="00490867">
        <w:rPr>
          <w:b/>
          <w:sz w:val="24"/>
          <w:szCs w:val="24"/>
        </w:rPr>
        <w:t>Цена контракта:</w:t>
      </w:r>
      <w:r w:rsidRPr="00490867">
        <w:rPr>
          <w:sz w:val="24"/>
          <w:szCs w:val="24"/>
        </w:rPr>
        <w:t xml:space="preserve"> </w:t>
      </w:r>
      <w:r w:rsidR="00D16356">
        <w:rPr>
          <w:sz w:val="24"/>
          <w:szCs w:val="24"/>
        </w:rPr>
        <w:t>65 658,69</w:t>
      </w:r>
      <w:r w:rsidRPr="00490867">
        <w:rPr>
          <w:sz w:val="24"/>
          <w:szCs w:val="24"/>
        </w:rPr>
        <w:t>руб.</w:t>
      </w:r>
      <w:r w:rsidRPr="00490867">
        <w:rPr>
          <w:b/>
          <w:sz w:val="24"/>
          <w:szCs w:val="24"/>
        </w:rPr>
        <w:t xml:space="preserve"> </w:t>
      </w:r>
    </w:p>
    <w:p w:rsidR="00D16356" w:rsidRPr="00A05DA4" w:rsidRDefault="00F120EC" w:rsidP="00D16356">
      <w:pPr>
        <w:pStyle w:val="ConsPlusNormal"/>
        <w:ind w:firstLine="567"/>
        <w:jc w:val="both"/>
        <w:rPr>
          <w:rFonts w:ascii="Times New Roman" w:hAnsi="Times New Roman"/>
          <w:b/>
          <w:szCs w:val="22"/>
        </w:rPr>
      </w:pPr>
      <w:r w:rsidRPr="00490867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490867">
        <w:rPr>
          <w:rFonts w:ascii="Times New Roman" w:hAnsi="Times New Roman" w:cs="Times New Roman"/>
          <w:sz w:val="24"/>
          <w:szCs w:val="24"/>
        </w:rPr>
        <w:t xml:space="preserve"> </w:t>
      </w:r>
      <w:r w:rsidR="00D16356" w:rsidRPr="00A05DA4">
        <w:rPr>
          <w:rFonts w:ascii="Times New Roman" w:hAnsi="Times New Roman"/>
          <w:szCs w:val="22"/>
        </w:rPr>
        <w:t xml:space="preserve">Контракт вступает в силу </w:t>
      </w:r>
      <w:r w:rsidR="00D16356" w:rsidRPr="00A05DA4">
        <w:rPr>
          <w:rFonts w:ascii="Times New Roman" w:hAnsi="Times New Roman"/>
          <w:b/>
          <w:szCs w:val="22"/>
        </w:rPr>
        <w:t xml:space="preserve">с момента </w:t>
      </w:r>
      <w:proofErr w:type="gramStart"/>
      <w:r w:rsidR="00D16356" w:rsidRPr="00A05DA4">
        <w:rPr>
          <w:rFonts w:ascii="Times New Roman" w:hAnsi="Times New Roman"/>
          <w:b/>
          <w:szCs w:val="22"/>
        </w:rPr>
        <w:t>подписания  и</w:t>
      </w:r>
      <w:proofErr w:type="gramEnd"/>
      <w:r w:rsidR="00D16356" w:rsidRPr="00A05DA4">
        <w:rPr>
          <w:rFonts w:ascii="Times New Roman" w:hAnsi="Times New Roman"/>
          <w:b/>
          <w:szCs w:val="22"/>
        </w:rPr>
        <w:t xml:space="preserve"> действует </w:t>
      </w:r>
      <w:r w:rsidR="00D16356">
        <w:rPr>
          <w:rFonts w:ascii="Times New Roman" w:hAnsi="Times New Roman"/>
          <w:b/>
          <w:szCs w:val="22"/>
        </w:rPr>
        <w:t>по 30.06.2026 года</w:t>
      </w:r>
      <w:r w:rsidR="00D16356" w:rsidRPr="00A05DA4">
        <w:rPr>
          <w:rFonts w:ascii="Times New Roman" w:hAnsi="Times New Roman"/>
          <w:b/>
          <w:szCs w:val="22"/>
        </w:rPr>
        <w:t>.</w:t>
      </w:r>
    </w:p>
    <w:p w:rsidR="00D16356" w:rsidRPr="00490867" w:rsidRDefault="00D16356" w:rsidP="00D163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90867">
        <w:rPr>
          <w:b/>
          <w:sz w:val="24"/>
          <w:szCs w:val="24"/>
        </w:rPr>
        <w:t xml:space="preserve">.Номер закупки: № </w:t>
      </w:r>
      <w:proofErr w:type="gramStart"/>
      <w:r w:rsidR="00F925ED" w:rsidRPr="005C32DA">
        <w:rPr>
          <w:b/>
          <w:color w:val="000000"/>
          <w:sz w:val="24"/>
          <w:szCs w:val="24"/>
          <w:shd w:val="clear" w:color="auto" w:fill="FFFFFF"/>
        </w:rPr>
        <w:t>0340200003325000833</w:t>
      </w:r>
      <w:r w:rsidRPr="00A05DA4">
        <w:rPr>
          <w:b/>
        </w:rPr>
        <w:t xml:space="preserve"> </w:t>
      </w:r>
      <w:r w:rsidRPr="00490867">
        <w:rPr>
          <w:b/>
          <w:sz w:val="24"/>
          <w:szCs w:val="24"/>
        </w:rPr>
        <w:t xml:space="preserve"> ;</w:t>
      </w:r>
      <w:proofErr w:type="gramEnd"/>
    </w:p>
    <w:p w:rsidR="00F925ED" w:rsidRDefault="00D16356" w:rsidP="00F925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0867">
        <w:rPr>
          <w:b/>
          <w:sz w:val="24"/>
          <w:szCs w:val="24"/>
        </w:rPr>
        <w:t xml:space="preserve">Наименование объекта закупки: </w:t>
      </w:r>
      <w:r w:rsidR="00F925ED">
        <w:rPr>
          <w:rFonts w:ascii="Times New Roman" w:hAnsi="Times New Roman" w:cs="Times New Roman"/>
          <w:b/>
          <w:sz w:val="22"/>
          <w:szCs w:val="22"/>
        </w:rPr>
        <w:t xml:space="preserve">Поставка лекарственных препаратов </w:t>
      </w:r>
      <w:r w:rsidR="00F925ED" w:rsidRPr="00DC591E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 w:rsidR="00F925ED">
        <w:rPr>
          <w:rFonts w:ascii="Times New Roman" w:hAnsi="Times New Roman" w:cs="Times New Roman"/>
          <w:b/>
          <w:sz w:val="22"/>
          <w:szCs w:val="22"/>
        </w:rPr>
        <w:t>левофлоксацин</w:t>
      </w:r>
      <w:proofErr w:type="spellEnd"/>
      <w:r w:rsidR="00F925ED" w:rsidRPr="00DC591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F925ED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ципрофлоксацин</w:t>
      </w:r>
      <w:r w:rsidR="00F925ED" w:rsidRPr="00DC591E">
        <w:rPr>
          <w:rFonts w:ascii="Times New Roman" w:hAnsi="Times New Roman" w:cs="Times New Roman"/>
          <w:b/>
          <w:sz w:val="22"/>
          <w:szCs w:val="22"/>
        </w:rPr>
        <w:t>)</w:t>
      </w:r>
    </w:p>
    <w:p w:rsidR="00D16356" w:rsidRPr="00D16356" w:rsidRDefault="00D16356" w:rsidP="00F925ED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D16356" w:rsidRPr="00490867" w:rsidRDefault="00D16356" w:rsidP="00D16356">
      <w:pPr>
        <w:ind w:firstLine="708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111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1096"/>
        <w:gridCol w:w="1134"/>
        <w:gridCol w:w="1417"/>
        <w:gridCol w:w="851"/>
        <w:gridCol w:w="567"/>
        <w:gridCol w:w="567"/>
        <w:gridCol w:w="709"/>
        <w:gridCol w:w="567"/>
        <w:gridCol w:w="708"/>
        <w:gridCol w:w="426"/>
        <w:gridCol w:w="567"/>
        <w:gridCol w:w="850"/>
        <w:gridCol w:w="567"/>
        <w:gridCol w:w="425"/>
      </w:tblGrid>
      <w:tr w:rsidR="00F925ED" w:rsidRPr="00AC3D47" w:rsidTr="00F925ED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8"/>
              </w:rPr>
            </w:pPr>
            <w:r w:rsidRPr="00AC3D47">
              <w:rPr>
                <w:b/>
                <w:sz w:val="18"/>
              </w:rPr>
              <w:t>N п/п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 xml:space="preserve">Наименование Товара в </w:t>
            </w:r>
            <w:r w:rsidRPr="00AC3D47">
              <w:rPr>
                <w:b/>
                <w:sz w:val="16"/>
                <w:szCs w:val="16"/>
              </w:rPr>
              <w:lastRenderedPageBreak/>
              <w:t>соответствии с единым справочником-каталогом лекарственных препаратов (далее - ЕСКЛП)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lastRenderedPageBreak/>
              <w:t xml:space="preserve">Торговое </w:t>
            </w:r>
            <w:r w:rsidRPr="00AC3D47">
              <w:rPr>
                <w:b/>
                <w:sz w:val="16"/>
                <w:szCs w:val="16"/>
              </w:rPr>
              <w:lastRenderedPageBreak/>
              <w:t>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lastRenderedPageBreak/>
              <w:t>Лекарств</w:t>
            </w:r>
            <w:r w:rsidRPr="00AC3D47">
              <w:rPr>
                <w:b/>
                <w:sz w:val="16"/>
                <w:szCs w:val="16"/>
              </w:rPr>
              <w:lastRenderedPageBreak/>
              <w:t>енная форма в соответствии с ЕСКЛП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lastRenderedPageBreak/>
              <w:t>Дозир</w:t>
            </w:r>
            <w:r w:rsidRPr="00AC3D47">
              <w:rPr>
                <w:b/>
                <w:sz w:val="16"/>
                <w:szCs w:val="16"/>
              </w:rPr>
              <w:lastRenderedPageBreak/>
              <w:t>овка в соответствии с ЕСКЛП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lastRenderedPageBreak/>
              <w:t>Един</w:t>
            </w:r>
            <w:r w:rsidRPr="00AC3D47">
              <w:rPr>
                <w:b/>
                <w:sz w:val="16"/>
                <w:szCs w:val="16"/>
              </w:rPr>
              <w:lastRenderedPageBreak/>
              <w:t>ица измерения Товара в соответствии с ЕСКЛП (ПЕ)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lastRenderedPageBreak/>
              <w:t xml:space="preserve">Цена за единицу </w:t>
            </w:r>
            <w:r w:rsidRPr="00AC3D47">
              <w:rPr>
                <w:b/>
                <w:sz w:val="16"/>
                <w:szCs w:val="16"/>
              </w:rPr>
              <w:lastRenderedPageBreak/>
              <w:t>измерения Товара, в том числе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lastRenderedPageBreak/>
              <w:t>Кол</w:t>
            </w:r>
            <w:r w:rsidRPr="00AC3D47">
              <w:rPr>
                <w:b/>
                <w:sz w:val="16"/>
                <w:szCs w:val="16"/>
              </w:rPr>
              <w:lastRenderedPageBreak/>
              <w:t>ичество в единицах измерения Товара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lastRenderedPageBreak/>
              <w:t>Стоимость, в том числе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Кол</w:t>
            </w:r>
            <w:r w:rsidRPr="00AC3D47">
              <w:rPr>
                <w:b/>
                <w:sz w:val="16"/>
                <w:szCs w:val="16"/>
              </w:rPr>
              <w:lastRenderedPageBreak/>
              <w:t>ичество вторичных (потребительских) упаковок</w:t>
            </w:r>
          </w:p>
        </w:tc>
      </w:tr>
      <w:tr w:rsidR="00F925ED" w:rsidRPr="00AC3D47" w:rsidTr="00F925ED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ED" w:rsidRPr="00AC3D47" w:rsidRDefault="00F925ED" w:rsidP="0026452C">
            <w:pPr>
              <w:rPr>
                <w:b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торговое наименование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ED" w:rsidRPr="00AC3D47" w:rsidRDefault="00F925ED" w:rsidP="0026452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ED" w:rsidRPr="00AC3D47" w:rsidRDefault="00F925ED" w:rsidP="0026452C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ED" w:rsidRPr="00AC3D47" w:rsidRDefault="00F925ED" w:rsidP="0026452C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ED" w:rsidRPr="00AC3D47" w:rsidRDefault="00F925ED" w:rsidP="0026452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без НДС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ED" w:rsidRPr="00AC3D47" w:rsidRDefault="00F925ED" w:rsidP="0026452C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ED" w:rsidRPr="00AC3D47" w:rsidRDefault="00F925ED" w:rsidP="0026452C">
            <w:pPr>
              <w:rPr>
                <w:b/>
                <w:sz w:val="16"/>
                <w:szCs w:val="16"/>
              </w:rPr>
            </w:pPr>
          </w:p>
        </w:tc>
      </w:tr>
      <w:tr w:rsidR="00F925ED" w:rsidRPr="00AC3D47" w:rsidTr="00F925E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</w:rPr>
            </w:pPr>
            <w:r w:rsidRPr="00AC3D47">
              <w:rPr>
                <w:b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bookmarkStart w:id="3" w:name="P513"/>
            <w:bookmarkEnd w:id="3"/>
            <w:r w:rsidRPr="00AC3D4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r w:rsidRPr="00AC3D4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b/>
                <w:sz w:val="16"/>
                <w:szCs w:val="16"/>
              </w:rPr>
            </w:pPr>
            <w:bookmarkStart w:id="4" w:name="P517"/>
            <w:bookmarkEnd w:id="4"/>
            <w:r w:rsidRPr="00AC3D47">
              <w:rPr>
                <w:b/>
                <w:sz w:val="16"/>
                <w:szCs w:val="16"/>
              </w:rPr>
              <w:t>15</w:t>
            </w:r>
          </w:p>
        </w:tc>
      </w:tr>
      <w:tr w:rsidR="00F925ED" w:rsidRPr="00AC3D47" w:rsidTr="00F925E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sz w:val="16"/>
                <w:szCs w:val="16"/>
              </w:rPr>
            </w:pPr>
            <w:r w:rsidRPr="00AC3D47">
              <w:rPr>
                <w:sz w:val="16"/>
                <w:szCs w:val="16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Левофлоксацин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Левофлоксацин-АКОС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Левофлоксацин-АКОС Раствор для инфузий 5 мг/мл флакон 100 мл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rPr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 xml:space="preserve">Раствор для инфузий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sz w:val="16"/>
                <w:szCs w:val="16"/>
              </w:rPr>
            </w:pPr>
            <w:r w:rsidRPr="00AC3D47">
              <w:rPr>
                <w:sz w:val="16"/>
                <w:szCs w:val="16"/>
              </w:rPr>
              <w:t>5 мг/мл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0,76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0,84/                84,00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20 000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15 272,73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1 527,27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16 800,00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200</w:t>
            </w:r>
          </w:p>
        </w:tc>
      </w:tr>
      <w:tr w:rsidR="00F925ED" w:rsidRPr="00AC3D47" w:rsidTr="00F925E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sz w:val="16"/>
                <w:szCs w:val="16"/>
              </w:rPr>
            </w:pPr>
            <w:r w:rsidRPr="00AC3D47">
              <w:rPr>
                <w:sz w:val="16"/>
                <w:szCs w:val="16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Ципрофлоксацин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Ципрофлоксацин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Ципрофлоксацин                         Раствор для инфузий 2 мг/мл контейнер 100 мл № 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rPr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 xml:space="preserve">Раствор для инфузий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 xml:space="preserve">2 мг/мл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0,44/                    1 936,00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26 400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10 560,00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1 056,00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11 616,00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6</w:t>
            </w:r>
          </w:p>
        </w:tc>
      </w:tr>
      <w:tr w:rsidR="00F925ED" w:rsidRPr="00AC3D47" w:rsidTr="00F925ED">
        <w:trPr>
          <w:trHeight w:val="40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sz w:val="16"/>
                <w:szCs w:val="16"/>
              </w:rPr>
            </w:pPr>
            <w:r w:rsidRPr="00AC3D47">
              <w:rPr>
                <w:sz w:val="16"/>
                <w:szCs w:val="16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Ципрофлоксацин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Ципрофлоксацин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 xml:space="preserve">Ципрофлоксацин </w:t>
            </w:r>
            <w:r>
              <w:rPr>
                <w:bCs/>
                <w:noProof/>
                <w:sz w:val="16"/>
                <w:szCs w:val="16"/>
              </w:rPr>
              <w:t xml:space="preserve">           </w:t>
            </w:r>
            <w:r w:rsidRPr="00AC3D47">
              <w:rPr>
                <w:bCs/>
                <w:noProof/>
                <w:sz w:val="16"/>
                <w:szCs w:val="16"/>
              </w:rPr>
              <w:t>Таблетки, покрытые плёночной оболочкой 500 мг № 10 /уп.яч.конт. 5 шт. № 2/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 xml:space="preserve">Таблетки, покрытые плёночной оболочкой </w:t>
            </w:r>
          </w:p>
          <w:p w:rsidR="00F925ED" w:rsidRPr="00AC3D47" w:rsidRDefault="00F925ED" w:rsidP="0026452C">
            <w:pPr>
              <w:tabs>
                <w:tab w:val="left" w:pos="810"/>
              </w:tabs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center"/>
              <w:rPr>
                <w:sz w:val="16"/>
                <w:szCs w:val="16"/>
              </w:rPr>
            </w:pPr>
            <w:r w:rsidRPr="00AC3D47">
              <w:rPr>
                <w:sz w:val="16"/>
                <w:szCs w:val="16"/>
              </w:rPr>
              <w:t>500 мг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4,09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0,41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4,50/               45,00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1 400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5 727,27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572,73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6 300,00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140</w:t>
            </w:r>
          </w:p>
        </w:tc>
      </w:tr>
      <w:tr w:rsidR="00F925ED" w:rsidRPr="00AC3D47" w:rsidTr="00F925ED">
        <w:tc>
          <w:tcPr>
            <w:tcW w:w="82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jc w:val="right"/>
            </w:pPr>
            <w:r w:rsidRPr="00AC3D47">
              <w:t>ИТОГО: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ED" w:rsidRPr="00AC3D47" w:rsidRDefault="00F925ED" w:rsidP="0026452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3 156,00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  <w:r w:rsidRPr="00AC3D47">
              <w:rPr>
                <w:bCs/>
                <w:noProof/>
                <w:sz w:val="16"/>
                <w:szCs w:val="16"/>
              </w:rPr>
              <w:t>34 716,00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ED" w:rsidRPr="00AC3D47" w:rsidRDefault="00F925ED" w:rsidP="0026452C">
            <w:pPr>
              <w:tabs>
                <w:tab w:val="left" w:pos="810"/>
              </w:tabs>
              <w:jc w:val="center"/>
              <w:rPr>
                <w:bCs/>
                <w:noProof/>
                <w:sz w:val="16"/>
                <w:szCs w:val="16"/>
              </w:rPr>
            </w:pPr>
          </w:p>
        </w:tc>
      </w:tr>
    </w:tbl>
    <w:p w:rsidR="00D16356" w:rsidRPr="00A05DA4" w:rsidRDefault="00D16356" w:rsidP="00D16356">
      <w:pPr>
        <w:pStyle w:val="ConsPlusNormal"/>
        <w:ind w:firstLine="567"/>
        <w:jc w:val="both"/>
        <w:rPr>
          <w:rFonts w:ascii="Times New Roman" w:hAnsi="Times New Roman"/>
          <w:szCs w:val="22"/>
        </w:rPr>
      </w:pPr>
    </w:p>
    <w:p w:rsidR="00F925ED" w:rsidRDefault="00D16356" w:rsidP="00F925ED">
      <w:pPr>
        <w:ind w:firstLine="567"/>
        <w:jc w:val="both"/>
        <w:rPr>
          <w:b/>
        </w:rPr>
      </w:pPr>
      <w:r w:rsidRPr="00490867">
        <w:rPr>
          <w:b/>
          <w:sz w:val="24"/>
          <w:szCs w:val="24"/>
        </w:rPr>
        <w:t>Срок поставки товара:</w:t>
      </w:r>
      <w:r w:rsidRPr="00490867">
        <w:rPr>
          <w:rFonts w:eastAsia="Calibri"/>
          <w:color w:val="00000A"/>
          <w:sz w:val="24"/>
          <w:szCs w:val="24"/>
        </w:rPr>
        <w:t xml:space="preserve"> </w:t>
      </w:r>
      <w:r w:rsidR="00F925ED" w:rsidRPr="00A05DA4">
        <w:t>Поставка осуществляется партиями, по заявкам Заказчика, подаваемым в форме письменного документа, в том числе посредством факсимильной связи_ или по электронной почте, в течение 10 (десяти) рабочих дней с момента направления заявки.</w:t>
      </w:r>
    </w:p>
    <w:p w:rsidR="00D16356" w:rsidRPr="00490867" w:rsidRDefault="00D16356" w:rsidP="00D16356">
      <w:pPr>
        <w:ind w:firstLine="567"/>
        <w:jc w:val="both"/>
        <w:rPr>
          <w:szCs w:val="24"/>
        </w:rPr>
      </w:pPr>
    </w:p>
    <w:p w:rsidR="00D16356" w:rsidRPr="00490867" w:rsidRDefault="00D16356" w:rsidP="00D16356">
      <w:pPr>
        <w:jc w:val="both"/>
        <w:rPr>
          <w:b/>
          <w:sz w:val="24"/>
          <w:szCs w:val="24"/>
        </w:rPr>
      </w:pPr>
      <w:r w:rsidRPr="00490867"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 w:rsidRPr="00490867">
        <w:rPr>
          <w:b/>
          <w:sz w:val="24"/>
          <w:szCs w:val="24"/>
        </w:rPr>
        <w:t xml:space="preserve">):   </w:t>
      </w:r>
      <w:proofErr w:type="gramEnd"/>
      <w:r w:rsidRPr="0049086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5ED">
        <w:rPr>
          <w:b/>
          <w:sz w:val="24"/>
          <w:szCs w:val="24"/>
        </w:rPr>
        <w:t>75 478</w:t>
      </w:r>
      <w:r w:rsidRPr="00490867">
        <w:rPr>
          <w:b/>
          <w:sz w:val="24"/>
          <w:szCs w:val="24"/>
        </w:rPr>
        <w:t>,00</w:t>
      </w:r>
      <w:r w:rsidRPr="00490867">
        <w:rPr>
          <w:sz w:val="24"/>
          <w:szCs w:val="24"/>
        </w:rPr>
        <w:t>руб.</w:t>
      </w:r>
    </w:p>
    <w:p w:rsidR="00D16356" w:rsidRPr="00490867" w:rsidRDefault="00D16356" w:rsidP="00D16356">
      <w:pPr>
        <w:pStyle w:val="a4"/>
        <w:ind w:left="405" w:firstLine="303"/>
        <w:rPr>
          <w:sz w:val="24"/>
          <w:szCs w:val="24"/>
        </w:rPr>
      </w:pPr>
      <w:r w:rsidRPr="00490867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>03.03</w:t>
      </w:r>
      <w:r w:rsidRPr="00490867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490867">
        <w:rPr>
          <w:sz w:val="24"/>
          <w:szCs w:val="24"/>
        </w:rPr>
        <w:t xml:space="preserve">г </w:t>
      </w:r>
    </w:p>
    <w:p w:rsidR="00F925ED" w:rsidRDefault="00D16356" w:rsidP="00D16356">
      <w:pPr>
        <w:pStyle w:val="a4"/>
        <w:ind w:left="0" w:firstLine="405"/>
        <w:jc w:val="both"/>
        <w:rPr>
          <w:rFonts w:ascii="Verdana" w:hAnsi="Verdana"/>
          <w:color w:val="033522"/>
          <w:sz w:val="18"/>
          <w:szCs w:val="18"/>
          <w:shd w:val="clear" w:color="auto" w:fill="FFFFFF"/>
        </w:rPr>
      </w:pPr>
      <w:r w:rsidRPr="00490867">
        <w:rPr>
          <w:sz w:val="24"/>
          <w:szCs w:val="24"/>
        </w:rPr>
        <w:t xml:space="preserve">     </w:t>
      </w:r>
      <w:r w:rsidRPr="00490867">
        <w:rPr>
          <w:b/>
          <w:sz w:val="24"/>
          <w:szCs w:val="24"/>
        </w:rPr>
        <w:t xml:space="preserve">Наименование поставщика: </w:t>
      </w:r>
      <w:r w:rsidR="00F925ED" w:rsidRPr="00892C1F">
        <w:rPr>
          <w:szCs w:val="22"/>
        </w:rPr>
        <w:t>АКЦИОНЕРНОЕ ОБЩЕСТВО "МЭНЧ-М"</w:t>
      </w:r>
    </w:p>
    <w:p w:rsidR="00D16356" w:rsidRPr="00490867" w:rsidRDefault="00D16356" w:rsidP="00D16356">
      <w:pPr>
        <w:pStyle w:val="a4"/>
        <w:ind w:left="0" w:firstLine="405"/>
        <w:jc w:val="both"/>
        <w:rPr>
          <w:sz w:val="24"/>
          <w:szCs w:val="24"/>
        </w:rPr>
      </w:pPr>
      <w:r w:rsidRPr="00490867">
        <w:rPr>
          <w:b/>
          <w:sz w:val="24"/>
          <w:szCs w:val="24"/>
        </w:rPr>
        <w:t>Цена контракта:</w:t>
      </w:r>
      <w:r w:rsidRPr="00490867">
        <w:rPr>
          <w:sz w:val="24"/>
          <w:szCs w:val="24"/>
        </w:rPr>
        <w:t xml:space="preserve"> </w:t>
      </w:r>
      <w:r w:rsidR="00F925ED">
        <w:rPr>
          <w:sz w:val="24"/>
          <w:szCs w:val="24"/>
        </w:rPr>
        <w:t>34 716,00</w:t>
      </w:r>
      <w:r w:rsidRPr="00490867">
        <w:rPr>
          <w:sz w:val="24"/>
          <w:szCs w:val="24"/>
        </w:rPr>
        <w:t>руб.</w:t>
      </w:r>
      <w:r w:rsidRPr="00490867">
        <w:rPr>
          <w:b/>
          <w:sz w:val="24"/>
          <w:szCs w:val="24"/>
        </w:rPr>
        <w:t xml:space="preserve"> </w:t>
      </w:r>
    </w:p>
    <w:p w:rsidR="00F120EC" w:rsidRPr="00F120EC" w:rsidRDefault="00D16356" w:rsidP="00F120E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867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490867">
        <w:rPr>
          <w:rFonts w:ascii="Times New Roman" w:hAnsi="Times New Roman" w:cs="Times New Roman"/>
          <w:sz w:val="24"/>
          <w:szCs w:val="24"/>
        </w:rPr>
        <w:t xml:space="preserve"> </w:t>
      </w:r>
      <w:r w:rsidR="00F925ED" w:rsidRPr="00A05DA4">
        <w:rPr>
          <w:rFonts w:ascii="Times New Roman" w:hAnsi="Times New Roman"/>
          <w:szCs w:val="22"/>
        </w:rPr>
        <w:t xml:space="preserve">Контракт вступает в силу </w:t>
      </w:r>
      <w:r w:rsidR="00F925ED" w:rsidRPr="00A05DA4">
        <w:rPr>
          <w:rFonts w:ascii="Times New Roman" w:hAnsi="Times New Roman"/>
          <w:b/>
          <w:szCs w:val="22"/>
        </w:rPr>
        <w:t xml:space="preserve">с момента </w:t>
      </w:r>
      <w:proofErr w:type="gramStart"/>
      <w:r w:rsidR="00F925ED" w:rsidRPr="00A05DA4">
        <w:rPr>
          <w:rFonts w:ascii="Times New Roman" w:hAnsi="Times New Roman"/>
          <w:b/>
          <w:szCs w:val="22"/>
        </w:rPr>
        <w:t>подписания  и</w:t>
      </w:r>
      <w:proofErr w:type="gramEnd"/>
      <w:r w:rsidR="00F925ED" w:rsidRPr="00A05DA4">
        <w:rPr>
          <w:rFonts w:ascii="Times New Roman" w:hAnsi="Times New Roman"/>
          <w:b/>
          <w:szCs w:val="22"/>
        </w:rPr>
        <w:t xml:space="preserve"> действует </w:t>
      </w:r>
      <w:r w:rsidR="00F925ED">
        <w:rPr>
          <w:rFonts w:ascii="Times New Roman" w:hAnsi="Times New Roman"/>
          <w:b/>
          <w:szCs w:val="22"/>
        </w:rPr>
        <w:t>по 30.06.2026 года</w:t>
      </w:r>
      <w:r w:rsidR="00F925ED" w:rsidRPr="00A05DA4">
        <w:rPr>
          <w:rFonts w:ascii="Times New Roman" w:hAnsi="Times New Roman"/>
          <w:b/>
          <w:szCs w:val="22"/>
        </w:rPr>
        <w:t>.</w:t>
      </w:r>
    </w:p>
    <w:p w:rsidR="00AB2882" w:rsidRPr="00022E08" w:rsidRDefault="00AB2882" w:rsidP="00AB2882">
      <w:pPr>
        <w:jc w:val="center"/>
        <w:rPr>
          <w:b/>
        </w:rPr>
      </w:pPr>
    </w:p>
    <w:sectPr w:rsidR="00AB2882" w:rsidRPr="00022E08" w:rsidSect="00F120EC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511" w:rsidRDefault="002B3511" w:rsidP="00365AA4">
      <w:r>
        <w:separator/>
      </w:r>
    </w:p>
  </w:endnote>
  <w:endnote w:type="continuationSeparator" w:id="0">
    <w:p w:rsidR="002B3511" w:rsidRDefault="002B3511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1F7BD4" w:rsidRDefault="001F7B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BD4" w:rsidRDefault="001F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511" w:rsidRDefault="002B3511" w:rsidP="00365AA4">
      <w:r>
        <w:separator/>
      </w:r>
    </w:p>
  </w:footnote>
  <w:footnote w:type="continuationSeparator" w:id="0">
    <w:p w:rsidR="002B3511" w:rsidRDefault="002B3511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3521"/>
    <w:rsid w:val="00014829"/>
    <w:rsid w:val="00015817"/>
    <w:rsid w:val="00022E08"/>
    <w:rsid w:val="00030735"/>
    <w:rsid w:val="00031BDB"/>
    <w:rsid w:val="00052F78"/>
    <w:rsid w:val="000616A9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B4266"/>
    <w:rsid w:val="000C290C"/>
    <w:rsid w:val="000C39CC"/>
    <w:rsid w:val="000C3FC8"/>
    <w:rsid w:val="000C50AC"/>
    <w:rsid w:val="000C63C3"/>
    <w:rsid w:val="000C7209"/>
    <w:rsid w:val="000D1D9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6730B"/>
    <w:rsid w:val="0018075D"/>
    <w:rsid w:val="001825B5"/>
    <w:rsid w:val="00191B52"/>
    <w:rsid w:val="001921CB"/>
    <w:rsid w:val="00195658"/>
    <w:rsid w:val="00197B42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1F7BD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3511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E7DD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7308"/>
    <w:rsid w:val="003504EA"/>
    <w:rsid w:val="00352D89"/>
    <w:rsid w:val="003541F9"/>
    <w:rsid w:val="00354377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513C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81147"/>
    <w:rsid w:val="00490867"/>
    <w:rsid w:val="00490A58"/>
    <w:rsid w:val="00497E9E"/>
    <w:rsid w:val="004A63AC"/>
    <w:rsid w:val="004B007C"/>
    <w:rsid w:val="004B251E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1F6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510B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C257B"/>
    <w:rsid w:val="006D13B6"/>
    <w:rsid w:val="006D2545"/>
    <w:rsid w:val="006D2D66"/>
    <w:rsid w:val="006D761C"/>
    <w:rsid w:val="006D77D2"/>
    <w:rsid w:val="006D798D"/>
    <w:rsid w:val="006E2CB6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02508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31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38D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38F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6B9E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053ED"/>
    <w:rsid w:val="00D16356"/>
    <w:rsid w:val="00D4232E"/>
    <w:rsid w:val="00D43C68"/>
    <w:rsid w:val="00D46EC1"/>
    <w:rsid w:val="00D47AEE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622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5CCC"/>
    <w:rsid w:val="00F071AC"/>
    <w:rsid w:val="00F077BB"/>
    <w:rsid w:val="00F07FE2"/>
    <w:rsid w:val="00F10DB3"/>
    <w:rsid w:val="00F120EC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573FB"/>
    <w:rsid w:val="00F61C5B"/>
    <w:rsid w:val="00F627A2"/>
    <w:rsid w:val="00F62A01"/>
    <w:rsid w:val="00F62C23"/>
    <w:rsid w:val="00F82764"/>
    <w:rsid w:val="00F91A12"/>
    <w:rsid w:val="00F925ED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5A458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953DB-A889-4D46-90BB-CDF63901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42</cp:revision>
  <cp:lastPrinted>2024-12-09T10:23:00Z</cp:lastPrinted>
  <dcterms:created xsi:type="dcterms:W3CDTF">2023-04-13T13:31:00Z</dcterms:created>
  <dcterms:modified xsi:type="dcterms:W3CDTF">2025-03-06T07:38:00Z</dcterms:modified>
</cp:coreProperties>
</file>