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AD6435" w:rsidP="002F1D08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«10</w:t>
            </w:r>
            <w:r w:rsidR="00D4232E">
              <w:rPr>
                <w:sz w:val="18"/>
                <w:szCs w:val="18"/>
              </w:rPr>
              <w:t xml:space="preserve">» </w:t>
            </w:r>
            <w:r w:rsidR="002F1D08">
              <w:rPr>
                <w:sz w:val="18"/>
                <w:szCs w:val="18"/>
              </w:rPr>
              <w:t>февраля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601E72">
              <w:rPr>
                <w:sz w:val="18"/>
                <w:szCs w:val="18"/>
              </w:rPr>
              <w:t>2021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2F1D08">
              <w:rPr>
                <w:b/>
                <w:sz w:val="24"/>
                <w:szCs w:val="24"/>
              </w:rPr>
              <w:t>январь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2F1D08" w:rsidP="00601E72">
            <w:pPr>
              <w:tabs>
                <w:tab w:val="left" w:pos="1513"/>
              </w:tabs>
              <w:jc w:val="right"/>
            </w:pPr>
            <w:r>
              <w:t>Январь</w:t>
            </w:r>
            <w:r w:rsidR="00CF11B7">
              <w:t xml:space="preserve"> </w:t>
            </w:r>
            <w:r w:rsidR="00790BEC">
              <w:t>2020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C329FC" w:rsidRPr="002D513F" w:rsidRDefault="00C329FC" w:rsidP="00C329FC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D43C68">
        <w:rPr>
          <w:b/>
          <w:sz w:val="24"/>
          <w:szCs w:val="24"/>
        </w:rPr>
        <w:t>0340200003320014762</w:t>
      </w:r>
      <w:r w:rsidRPr="008B32B5">
        <w:rPr>
          <w:b/>
          <w:sz w:val="24"/>
          <w:szCs w:val="24"/>
        </w:rPr>
        <w:t>;</w:t>
      </w:r>
    </w:p>
    <w:p w:rsidR="00AD6435" w:rsidRPr="00AD6435" w:rsidRDefault="00C329FC" w:rsidP="00AD6435">
      <w:pPr>
        <w:tabs>
          <w:tab w:val="left" w:pos="9355"/>
        </w:tabs>
        <w:jc w:val="center"/>
        <w:outlineLvl w:val="0"/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AD6435" w:rsidRPr="00AD6435">
        <w:t xml:space="preserve">поставка </w:t>
      </w:r>
      <w:r w:rsidR="00D43C68" w:rsidRPr="00D43C68">
        <w:t>изделий стоматологического назначения (</w:t>
      </w:r>
      <w:proofErr w:type="spellStart"/>
      <w:r w:rsidR="00D43C68" w:rsidRPr="00D43C68">
        <w:t>пульпоэкстрактор</w:t>
      </w:r>
      <w:proofErr w:type="spellEnd"/>
      <w:r w:rsidR="00D43C68" w:rsidRPr="00D43C68">
        <w:t>)</w:t>
      </w:r>
    </w:p>
    <w:p w:rsidR="00961B5C" w:rsidRPr="00C97EFD" w:rsidRDefault="00961B5C" w:rsidP="00961B5C">
      <w:pPr>
        <w:jc w:val="center"/>
        <w:rPr>
          <w:b/>
          <w:sz w:val="24"/>
          <w:szCs w:val="24"/>
        </w:rPr>
      </w:pPr>
    </w:p>
    <w:p w:rsidR="00C329FC" w:rsidRPr="00691656" w:rsidRDefault="00C329FC" w:rsidP="00C329FC">
      <w:pPr>
        <w:tabs>
          <w:tab w:val="left" w:pos="1976"/>
        </w:tabs>
        <w:jc w:val="center"/>
        <w:rPr>
          <w:b/>
          <w:sz w:val="24"/>
          <w:szCs w:val="24"/>
        </w:rPr>
      </w:pPr>
    </w:p>
    <w:p w:rsidR="00AD6435" w:rsidRDefault="00C329FC" w:rsidP="00AD643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bookmarkStart w:id="0" w:name="_GoBack"/>
      <w:bookmarkEnd w:id="0"/>
    </w:p>
    <w:p w:rsidR="00601E72" w:rsidRDefault="00D43C68" w:rsidP="00AD6435">
      <w:pPr>
        <w:ind w:firstLine="708"/>
      </w:pPr>
      <w:proofErr w:type="spellStart"/>
      <w:r w:rsidRPr="0046236B">
        <w:t>Пульпоэкстракторы</w:t>
      </w:r>
      <w:proofErr w:type="spellEnd"/>
      <w:r w:rsidRPr="0046236B">
        <w:t xml:space="preserve"> П</w:t>
      </w:r>
      <w:proofErr w:type="gramStart"/>
      <w:r w:rsidRPr="0046236B">
        <w:t>Э-</w:t>
      </w:r>
      <w:proofErr w:type="gramEnd"/>
      <w:r w:rsidRPr="0046236B">
        <w:t>«КМИЗ»</w:t>
      </w:r>
      <w:r>
        <w:t xml:space="preserve">-3727 </w:t>
      </w:r>
      <w:proofErr w:type="spellStart"/>
      <w:r>
        <w:t>шт</w:t>
      </w:r>
      <w:proofErr w:type="spellEnd"/>
    </w:p>
    <w:p w:rsidR="00D43C68" w:rsidRPr="00AD6435" w:rsidRDefault="00D43C68" w:rsidP="00AD6435">
      <w:pPr>
        <w:ind w:firstLine="708"/>
        <w:rPr>
          <w:sz w:val="24"/>
          <w:szCs w:val="24"/>
        </w:rPr>
      </w:pPr>
      <w:r>
        <w:t xml:space="preserve">                                                          1273 </w:t>
      </w:r>
      <w:proofErr w:type="spellStart"/>
      <w:proofErr w:type="gramStart"/>
      <w:r>
        <w:t>шт</w:t>
      </w:r>
      <w:proofErr w:type="spellEnd"/>
      <w:proofErr w:type="gramEnd"/>
    </w:p>
    <w:p w:rsidR="00C329FC" w:rsidRPr="00541E00" w:rsidRDefault="00C329FC" w:rsidP="00601E72">
      <w:pPr>
        <w:jc w:val="both"/>
        <w:rPr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D43C68" w:rsidRPr="00D43C68">
        <w:t>Поставка осуществляется по заявкам Заказчика в течение 10 календарных дней с момента направления заявки.</w:t>
      </w:r>
    </w:p>
    <w:p w:rsidR="00C329FC" w:rsidRPr="002D513F" w:rsidRDefault="00C329FC" w:rsidP="00C329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3C68" w:rsidRPr="00D43C68">
        <w:rPr>
          <w:b/>
          <w:sz w:val="24"/>
          <w:szCs w:val="24"/>
        </w:rPr>
        <w:t>26861</w:t>
      </w:r>
      <w:r w:rsidR="00D43C68">
        <w:rPr>
          <w:b/>
          <w:sz w:val="24"/>
          <w:szCs w:val="24"/>
        </w:rPr>
        <w:t>,6</w:t>
      </w:r>
      <w:r w:rsidR="00601E72">
        <w:rPr>
          <w:b/>
          <w:sz w:val="24"/>
          <w:szCs w:val="24"/>
        </w:rPr>
        <w:t>0</w:t>
      </w:r>
      <w:r w:rsidRPr="002370A2">
        <w:rPr>
          <w:b/>
          <w:sz w:val="24"/>
          <w:szCs w:val="24"/>
        </w:rPr>
        <w:t>руб.</w:t>
      </w:r>
    </w:p>
    <w:p w:rsidR="00C329FC" w:rsidRPr="00AB12E5" w:rsidRDefault="00C329FC" w:rsidP="00C329F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D43C68">
        <w:rPr>
          <w:sz w:val="24"/>
          <w:szCs w:val="24"/>
        </w:rPr>
        <w:t>15.01.2021</w:t>
      </w:r>
      <w:r>
        <w:rPr>
          <w:sz w:val="24"/>
          <w:szCs w:val="24"/>
        </w:rPr>
        <w:t>г</w:t>
      </w:r>
      <w:r w:rsidRPr="00AB12E5">
        <w:rPr>
          <w:sz w:val="24"/>
          <w:szCs w:val="24"/>
        </w:rPr>
        <w:t xml:space="preserve"> </w:t>
      </w:r>
    </w:p>
    <w:p w:rsidR="00961B5C" w:rsidRDefault="00C329FC" w:rsidP="00C329FC">
      <w:pPr>
        <w:pStyle w:val="a4"/>
        <w:ind w:left="405"/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D43C68" w:rsidRPr="00220297">
        <w:rPr>
          <w:sz w:val="24"/>
          <w:szCs w:val="24"/>
        </w:rPr>
        <w:t>Общество с ограниченной ответственностью "КМИЗ экспорт"</w:t>
      </w:r>
    </w:p>
    <w:p w:rsidR="00C329FC" w:rsidRPr="00AB12E5" w:rsidRDefault="00C329FC" w:rsidP="00C329FC">
      <w:pPr>
        <w:pStyle w:val="a4"/>
        <w:ind w:left="405"/>
        <w:rPr>
          <w:sz w:val="24"/>
          <w:szCs w:val="24"/>
        </w:rPr>
      </w:pPr>
      <w:r w:rsidRPr="00841D3C">
        <w:rPr>
          <w:bCs/>
          <w:iCs/>
        </w:rPr>
        <w:t xml:space="preserve"> </w:t>
      </w:r>
      <w:r w:rsidRPr="00AB12E5">
        <w:rPr>
          <w:b/>
          <w:sz w:val="24"/>
          <w:szCs w:val="24"/>
        </w:rPr>
        <w:t>Цена контракта:</w:t>
      </w:r>
      <w:r w:rsidR="00961B5C">
        <w:rPr>
          <w:b/>
          <w:sz w:val="24"/>
          <w:szCs w:val="24"/>
        </w:rPr>
        <w:t xml:space="preserve"> </w:t>
      </w:r>
      <w:r w:rsidR="00D43C68">
        <w:rPr>
          <w:b/>
          <w:sz w:val="24"/>
          <w:szCs w:val="24"/>
        </w:rPr>
        <w:t>14 462,73</w:t>
      </w:r>
      <w:r w:rsidRPr="002D513F">
        <w:rPr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329FC" w:rsidRDefault="00C329FC" w:rsidP="00C329F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D43C68" w:rsidRDefault="00D43C68" w:rsidP="00D43C68">
      <w:pPr>
        <w:ind w:firstLine="708"/>
      </w:pPr>
      <w:proofErr w:type="spellStart"/>
      <w:r w:rsidRPr="0046236B">
        <w:t>Пульпоэкстракторы</w:t>
      </w:r>
      <w:proofErr w:type="spellEnd"/>
      <w:r w:rsidRPr="0046236B">
        <w:t xml:space="preserve"> П</w:t>
      </w:r>
      <w:proofErr w:type="gramStart"/>
      <w:r w:rsidRPr="0046236B">
        <w:t>Э-</w:t>
      </w:r>
      <w:proofErr w:type="gramEnd"/>
      <w:r w:rsidRPr="0046236B">
        <w:t>«КМИЗ»</w:t>
      </w:r>
      <w:r>
        <w:t xml:space="preserve">-2,89 за 1 </w:t>
      </w:r>
      <w:proofErr w:type="spellStart"/>
      <w:r>
        <w:t>шт</w:t>
      </w:r>
      <w:proofErr w:type="spellEnd"/>
    </w:p>
    <w:p w:rsidR="00D43C68" w:rsidRPr="00AD6435" w:rsidRDefault="00D43C68" w:rsidP="00D43C68">
      <w:pPr>
        <w:ind w:firstLine="708"/>
        <w:rPr>
          <w:sz w:val="24"/>
          <w:szCs w:val="24"/>
        </w:rPr>
      </w:pPr>
      <w:r>
        <w:t xml:space="preserve">                                                         2,90 за 1 </w:t>
      </w:r>
      <w:proofErr w:type="spellStart"/>
      <w:proofErr w:type="gramStart"/>
      <w:r>
        <w:t>шт</w:t>
      </w:r>
      <w:proofErr w:type="spellEnd"/>
      <w:proofErr w:type="gramEnd"/>
    </w:p>
    <w:p w:rsidR="00601E72" w:rsidRDefault="00601E72" w:rsidP="00C329FC">
      <w:pPr>
        <w:ind w:firstLine="708"/>
        <w:rPr>
          <w:b/>
          <w:sz w:val="24"/>
          <w:szCs w:val="24"/>
        </w:rPr>
      </w:pPr>
    </w:p>
    <w:p w:rsidR="00CF11B7" w:rsidRDefault="00C329FC" w:rsidP="004C3A4D">
      <w:pPr>
        <w:pStyle w:val="211"/>
        <w:tabs>
          <w:tab w:val="left" w:pos="9355"/>
          <w:tab w:val="left" w:pos="9498"/>
        </w:tabs>
        <w:ind w:right="0" w:firstLine="0"/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 w:rsidR="00D43C68">
        <w:rPr>
          <w:rFonts w:ascii="Times New Roman" w:hAnsi="Times New Roman"/>
          <w:szCs w:val="24"/>
        </w:rPr>
        <w:t>С</w:t>
      </w:r>
      <w:r w:rsidR="00D43C68" w:rsidRPr="005C2ABE">
        <w:rPr>
          <w:rFonts w:ascii="Times New Roman" w:hAnsi="Times New Roman"/>
          <w:szCs w:val="24"/>
        </w:rPr>
        <w:t xml:space="preserve"> момента подписания </w:t>
      </w:r>
      <w:r w:rsidR="00D43C68">
        <w:rPr>
          <w:rFonts w:ascii="Times New Roman" w:hAnsi="Times New Roman"/>
          <w:szCs w:val="24"/>
        </w:rPr>
        <w:t xml:space="preserve">контракта </w:t>
      </w:r>
      <w:r w:rsidR="00D43C68" w:rsidRPr="005C2ABE">
        <w:rPr>
          <w:rFonts w:ascii="Times New Roman" w:hAnsi="Times New Roman"/>
          <w:szCs w:val="24"/>
        </w:rPr>
        <w:t>и действует</w:t>
      </w:r>
      <w:r w:rsidR="00D43C68">
        <w:rPr>
          <w:rFonts w:ascii="Times New Roman" w:hAnsi="Times New Roman"/>
          <w:szCs w:val="24"/>
        </w:rPr>
        <w:t xml:space="preserve"> до 31 декабря 2021 года.</w:t>
      </w:r>
    </w:p>
    <w:p w:rsidR="004B5DBC" w:rsidRPr="00074CB3" w:rsidRDefault="00B36FD4" w:rsidP="00074CB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253E9">
        <w:rPr>
          <w:b/>
          <w:sz w:val="24"/>
          <w:szCs w:val="24"/>
        </w:rPr>
        <w:t>.</w:t>
      </w:r>
      <w:r w:rsidR="004B5DBC" w:rsidRPr="00AB12E5">
        <w:rPr>
          <w:b/>
          <w:sz w:val="24"/>
          <w:szCs w:val="24"/>
        </w:rPr>
        <w:t xml:space="preserve">Номер закупки: </w:t>
      </w:r>
      <w:r w:rsidR="004B5DBC">
        <w:rPr>
          <w:b/>
          <w:sz w:val="24"/>
          <w:szCs w:val="24"/>
        </w:rPr>
        <w:t>№</w:t>
      </w:r>
      <w:r w:rsidR="004B5DBC">
        <w:rPr>
          <w:b/>
          <w:color w:val="000000"/>
          <w:sz w:val="24"/>
          <w:szCs w:val="24"/>
        </w:rPr>
        <w:t xml:space="preserve"> </w:t>
      </w:r>
      <w:r w:rsidR="00D43C68">
        <w:rPr>
          <w:b/>
          <w:sz w:val="24"/>
          <w:szCs w:val="24"/>
        </w:rPr>
        <w:t>0340200003320014786</w:t>
      </w:r>
      <w:r w:rsidR="004B5DBC" w:rsidRPr="00AB12E5">
        <w:rPr>
          <w:b/>
          <w:sz w:val="24"/>
          <w:szCs w:val="24"/>
        </w:rPr>
        <w:t>;</w:t>
      </w:r>
    </w:p>
    <w:p w:rsidR="00B34E34" w:rsidRPr="004C3A4D" w:rsidRDefault="004B5DBC" w:rsidP="00B34E34">
      <w:pPr>
        <w:pStyle w:val="af1"/>
        <w:tabs>
          <w:tab w:val="left" w:pos="9355"/>
        </w:tabs>
        <w:rPr>
          <w:rFonts w:ascii="Times New Roman" w:hAnsi="Times New Roman"/>
          <w:b w:val="0"/>
          <w:sz w:val="20"/>
        </w:rPr>
      </w:pPr>
      <w:r w:rsidRPr="00F50147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="004C3A4D" w:rsidRPr="004C3A4D">
        <w:rPr>
          <w:rFonts w:ascii="Times New Roman" w:hAnsi="Times New Roman" w:cs="Times New Roman"/>
          <w:b w:val="0"/>
          <w:sz w:val="20"/>
        </w:rPr>
        <w:t xml:space="preserve">поставка </w:t>
      </w:r>
      <w:r w:rsidR="00D43C68" w:rsidRPr="00D43C68">
        <w:rPr>
          <w:rFonts w:ascii="Times New Roman" w:hAnsi="Times New Roman" w:cs="Times New Roman"/>
          <w:b w:val="0"/>
          <w:sz w:val="20"/>
        </w:rPr>
        <w:t>изделий стоматологического назначения</w:t>
      </w:r>
    </w:p>
    <w:p w:rsidR="004B5DBC" w:rsidRPr="00F50147" w:rsidRDefault="004B5DBC" w:rsidP="00F50147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D43C68" w:rsidRPr="00D43C68" w:rsidRDefault="004B5DBC" w:rsidP="00D43C68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Количество поставляемого товара, объем выполняемой работы, оказываемой услуги (далее – поставка </w:t>
      </w:r>
      <w:r w:rsidR="00D43C68">
        <w:rPr>
          <w:b/>
          <w:sz w:val="24"/>
          <w:szCs w:val="24"/>
        </w:rPr>
        <w:t>товара)</w:t>
      </w:r>
    </w:p>
    <w:p w:rsidR="00D43C68" w:rsidRDefault="00D43C68" w:rsidP="00D43C68">
      <w:pPr>
        <w:pStyle w:val="ad"/>
        <w:suppressAutoHyphens w:val="0"/>
        <w:rPr>
          <w:rFonts w:ascii="Times New Roman" w:hAnsi="Times New Roman"/>
          <w:sz w:val="20"/>
          <w:szCs w:val="20"/>
        </w:rPr>
      </w:pPr>
    </w:p>
    <w:tbl>
      <w:tblPr>
        <w:tblW w:w="10559" w:type="dxa"/>
        <w:tblInd w:w="-318" w:type="dxa"/>
        <w:tblLayout w:type="fixed"/>
        <w:tblLook w:val="04A0"/>
      </w:tblPr>
      <w:tblGrid>
        <w:gridCol w:w="417"/>
        <w:gridCol w:w="1569"/>
        <w:gridCol w:w="1780"/>
        <w:gridCol w:w="62"/>
        <w:gridCol w:w="174"/>
        <w:gridCol w:w="819"/>
        <w:gridCol w:w="567"/>
        <w:gridCol w:w="708"/>
        <w:gridCol w:w="1276"/>
        <w:gridCol w:w="851"/>
        <w:gridCol w:w="850"/>
        <w:gridCol w:w="142"/>
        <w:gridCol w:w="305"/>
        <w:gridCol w:w="236"/>
        <w:gridCol w:w="236"/>
        <w:gridCol w:w="357"/>
        <w:gridCol w:w="142"/>
        <w:gridCol w:w="68"/>
      </w:tblGrid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C68" w:rsidRPr="00F5225D" w:rsidRDefault="00D43C68" w:rsidP="00D43C68">
            <w:pPr>
              <w:jc w:val="center"/>
              <w:rPr>
                <w:b/>
              </w:rPr>
            </w:pPr>
            <w:r w:rsidRPr="00F5225D">
              <w:rPr>
                <w:b/>
              </w:rPr>
              <w:t>№</w:t>
            </w: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C68" w:rsidRPr="00F5225D" w:rsidRDefault="00D43C68" w:rsidP="00D43C68">
            <w:pPr>
              <w:jc w:val="center"/>
              <w:rPr>
                <w:b/>
              </w:rPr>
            </w:pPr>
            <w:r w:rsidRPr="00F5225D">
              <w:rPr>
                <w:b/>
              </w:rPr>
              <w:t>Наименование товара, единица измерения, количество, код ОКПД 2, код позиции каталога товаров, работ, услуг (при наличии)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C68" w:rsidRPr="00F5225D" w:rsidRDefault="00D43C68" w:rsidP="00D43C68">
            <w:pPr>
              <w:jc w:val="center"/>
              <w:rPr>
                <w:b/>
              </w:rPr>
            </w:pPr>
            <w:r w:rsidRPr="00F5225D">
              <w:rPr>
                <w:b/>
              </w:rPr>
              <w:t xml:space="preserve">Функциональные, технические, качественные, эксплуатационные характеристики товара и их значения, которые не подлежат изменению участником </w:t>
            </w:r>
            <w:r w:rsidRPr="00F5225D">
              <w:rPr>
                <w:b/>
              </w:rPr>
              <w:lastRenderedPageBreak/>
              <w:t>закупки &lt;*&gt;*</w:t>
            </w:r>
            <w:r w:rsidRPr="00F5225D">
              <w:rPr>
                <w:b/>
              </w:rPr>
              <w:br/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C68" w:rsidRPr="00F5225D" w:rsidRDefault="00D43C68" w:rsidP="00D43C68">
            <w:pPr>
              <w:jc w:val="center"/>
              <w:rPr>
                <w:b/>
              </w:rPr>
            </w:pPr>
            <w:r w:rsidRPr="00F5225D">
              <w:rPr>
                <w:b/>
              </w:rPr>
              <w:lastRenderedPageBreak/>
              <w:t>Функциональные, технические, качественные, эксплуатационные характеристики товара (единицы измерения), значения которых подлежат конкретизации участником закупки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C68" w:rsidRPr="00F5225D" w:rsidRDefault="00D43C68" w:rsidP="00D43C68">
            <w:pPr>
              <w:jc w:val="center"/>
              <w:rPr>
                <w:b/>
              </w:rPr>
            </w:pPr>
            <w:r w:rsidRPr="00F5225D">
              <w:rPr>
                <w:b/>
              </w:rPr>
              <w:t>Минимальные и (или) максимальные значения характеристик товара, которые подлежат конкретизации участнико</w:t>
            </w:r>
            <w:r w:rsidRPr="00F5225D">
              <w:rPr>
                <w:b/>
              </w:rPr>
              <w:lastRenderedPageBreak/>
              <w:t>м закупки</w:t>
            </w:r>
            <w:r w:rsidRPr="00F5225D">
              <w:t xml:space="preserve">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43C68" w:rsidRPr="00F5225D" w:rsidRDefault="00D43C68" w:rsidP="00D43C68">
            <w:pPr>
              <w:jc w:val="center"/>
              <w:rPr>
                <w:b/>
              </w:rPr>
            </w:pPr>
            <w:r w:rsidRPr="00F5225D">
              <w:rPr>
                <w:b/>
              </w:rPr>
              <w:lastRenderedPageBreak/>
              <w:t>Наименование страны происхождения товара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Pr>
              <w:jc w:val="center"/>
              <w:rPr>
                <w:b/>
              </w:rPr>
            </w:pPr>
            <w:r w:rsidRPr="00F5225D">
              <w:rPr>
                <w:b/>
              </w:rPr>
              <w:t xml:space="preserve">Цена, руб. 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Стоимость, руб.</w:t>
            </w: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Pr>
              <w:jc w:val="right"/>
            </w:pPr>
            <w:r w:rsidRPr="00F5225D">
              <w:lastRenderedPageBreak/>
              <w:t>1</w:t>
            </w: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Материал стоматологический пломбировочный </w:t>
            </w:r>
            <w:proofErr w:type="spellStart"/>
            <w:r w:rsidRPr="00F5225D">
              <w:t>Эвикрол</w:t>
            </w:r>
            <w:proofErr w:type="spellEnd"/>
            <w:r w:rsidRPr="00F5225D">
              <w:t xml:space="preserve">, 10 </w:t>
            </w:r>
            <w:proofErr w:type="spellStart"/>
            <w:r w:rsidRPr="00F5225D">
              <w:t>упак</w:t>
            </w:r>
            <w:proofErr w:type="spellEnd"/>
          </w:p>
          <w:p w:rsidR="00D43C68" w:rsidRPr="00F5225D" w:rsidRDefault="00D43C68" w:rsidP="00D43C68">
            <w:r w:rsidRPr="00F5225D">
              <w:rPr>
                <w:b/>
              </w:rPr>
              <w:t>ОКПД 2-32.50.50.000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Материал стоматологический пломбировочный для изготовления постоянных пломб. </w:t>
            </w:r>
            <w:proofErr w:type="spellStart"/>
            <w:proofErr w:type="gramStart"/>
            <w:r w:rsidRPr="00F5225D">
              <w:t>C</w:t>
            </w:r>
            <w:proofErr w:type="gramEnd"/>
            <w:r w:rsidRPr="00F5225D">
              <w:t>остоит</w:t>
            </w:r>
            <w:proofErr w:type="spellEnd"/>
            <w:r w:rsidRPr="00F5225D">
              <w:t xml:space="preserve"> из органического цементирующего материала и неорганического наполнителя. Цементирующим материалом является вещество, образующееся из </w:t>
            </w:r>
            <w:proofErr w:type="spellStart"/>
            <w:proofErr w:type="gramStart"/>
            <w:r w:rsidRPr="00F5225D">
              <w:t>бис-фенола</w:t>
            </w:r>
            <w:proofErr w:type="spellEnd"/>
            <w:proofErr w:type="gramEnd"/>
            <w:r w:rsidRPr="00F5225D">
              <w:t xml:space="preserve"> и </w:t>
            </w:r>
            <w:proofErr w:type="spellStart"/>
            <w:r w:rsidRPr="00F5225D">
              <w:t>глицидилметакрилата</w:t>
            </w:r>
            <w:proofErr w:type="spellEnd"/>
            <w:r w:rsidRPr="00F5225D">
              <w:t xml:space="preserve">. Материал обладает высокой прозрачностью, благодаря большому количеству кварца. Он применяется для устранения кариозных полостей I, II, III, IV и V классов, для заливки </w:t>
            </w:r>
            <w:proofErr w:type="spellStart"/>
            <w:r w:rsidRPr="00F5225D">
              <w:t>фиссур</w:t>
            </w:r>
            <w:proofErr w:type="spellEnd"/>
            <w:r w:rsidRPr="00F5225D">
              <w:t>.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Чешская Республика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1580,00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15800,00</w:t>
            </w: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gridSpan w:val="2"/>
            <w:shd w:val="clear" w:color="FFFFFF" w:fill="auto"/>
          </w:tcPr>
          <w:p w:rsidR="00D43C68" w:rsidRPr="00F5225D" w:rsidRDefault="00D43C68" w:rsidP="00D43C68"/>
        </w:tc>
        <w:tc>
          <w:tcPr>
            <w:tcW w:w="2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Упаковка</w:t>
            </w:r>
          </w:p>
        </w:tc>
        <w:tc>
          <w:tcPr>
            <w:tcW w:w="29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Порошок, основной оттенок № 21, г</w:t>
            </w:r>
          </w:p>
        </w:tc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40</w:t>
            </w:r>
          </w:p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tcBorders>
              <w:left w:val="single" w:sz="5" w:space="0" w:color="auto"/>
              <w:right w:val="non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gridSpan w:val="2"/>
            <w:shd w:val="clear" w:color="FFFFFF" w:fill="auto"/>
          </w:tcPr>
          <w:p w:rsidR="00D43C68" w:rsidRPr="00F5225D" w:rsidRDefault="00D43C68" w:rsidP="00D43C68"/>
        </w:tc>
        <w:tc>
          <w:tcPr>
            <w:tcW w:w="209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9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Порошок, оттенок № 25, г</w:t>
            </w:r>
          </w:p>
        </w:tc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10</w:t>
            </w:r>
          </w:p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tcBorders>
              <w:left w:val="single" w:sz="5" w:space="0" w:color="auto"/>
              <w:right w:val="non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gridSpan w:val="2"/>
            <w:shd w:val="clear" w:color="FFFFFF" w:fill="auto"/>
          </w:tcPr>
          <w:p w:rsidR="00D43C68" w:rsidRPr="00F5225D" w:rsidRDefault="00D43C68" w:rsidP="00D43C68"/>
        </w:tc>
        <w:tc>
          <w:tcPr>
            <w:tcW w:w="209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9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Порошок, оттенок № 27, г</w:t>
            </w:r>
          </w:p>
        </w:tc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10</w:t>
            </w:r>
          </w:p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tcBorders>
              <w:left w:val="single" w:sz="5" w:space="0" w:color="auto"/>
              <w:right w:val="non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gridSpan w:val="2"/>
            <w:shd w:val="clear" w:color="FFFFFF" w:fill="auto"/>
          </w:tcPr>
          <w:p w:rsidR="00D43C68" w:rsidRPr="00F5225D" w:rsidRDefault="00D43C68" w:rsidP="00D43C68"/>
        </w:tc>
        <w:tc>
          <w:tcPr>
            <w:tcW w:w="209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9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Порошок, оттенок № 45, г</w:t>
            </w:r>
          </w:p>
        </w:tc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10</w:t>
            </w:r>
          </w:p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tcBorders>
              <w:left w:val="single" w:sz="5" w:space="0" w:color="auto"/>
              <w:right w:val="non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gridSpan w:val="2"/>
            <w:shd w:val="clear" w:color="FFFFFF" w:fill="auto"/>
          </w:tcPr>
          <w:p w:rsidR="00D43C68" w:rsidRPr="00F5225D" w:rsidRDefault="00D43C68" w:rsidP="00D43C68"/>
        </w:tc>
        <w:tc>
          <w:tcPr>
            <w:tcW w:w="209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9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Жидкость, мл</w:t>
            </w:r>
          </w:p>
        </w:tc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26</w:t>
            </w:r>
          </w:p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tcBorders>
              <w:left w:val="single" w:sz="5" w:space="0" w:color="auto"/>
              <w:right w:val="non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gridSpan w:val="2"/>
            <w:shd w:val="clear" w:color="FFFFFF" w:fill="auto"/>
          </w:tcPr>
          <w:p w:rsidR="00D43C68" w:rsidRPr="00F5225D" w:rsidRDefault="00D43C68" w:rsidP="00D43C68"/>
        </w:tc>
        <w:tc>
          <w:tcPr>
            <w:tcW w:w="209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9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Едкий раствор, мл</w:t>
            </w:r>
          </w:p>
        </w:tc>
        <w:tc>
          <w:tcPr>
            <w:tcW w:w="44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14</w:t>
            </w:r>
          </w:p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Pr>
              <w:jc w:val="right"/>
            </w:pPr>
            <w:r w:rsidRPr="00F5225D">
              <w:t>2</w:t>
            </w: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Материал вспомогательный стоматологический </w:t>
            </w:r>
            <w:proofErr w:type="spellStart"/>
            <w:r w:rsidRPr="00F5225D">
              <w:t>Девит-С</w:t>
            </w:r>
            <w:proofErr w:type="spellEnd"/>
            <w:r w:rsidRPr="00F5225D">
              <w:t xml:space="preserve">, 3 </w:t>
            </w:r>
            <w:proofErr w:type="spellStart"/>
            <w:r w:rsidRPr="00F5225D">
              <w:t>упак</w:t>
            </w:r>
            <w:proofErr w:type="spellEnd"/>
          </w:p>
          <w:p w:rsidR="00D43C68" w:rsidRPr="00F5225D" w:rsidRDefault="00D43C68" w:rsidP="00D43C68">
            <w:r w:rsidRPr="00F5225D">
              <w:rPr>
                <w:b/>
              </w:rPr>
              <w:t>ОКПД 2-32.50.50.000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Материал вспомогательный стоматологический - </w:t>
            </w:r>
            <w:proofErr w:type="spellStart"/>
            <w:r w:rsidRPr="00F5225D">
              <w:t>безмышъяковистая</w:t>
            </w:r>
            <w:proofErr w:type="spellEnd"/>
            <w:r w:rsidRPr="00F5225D">
              <w:t xml:space="preserve"> </w:t>
            </w:r>
            <w:proofErr w:type="gramStart"/>
            <w:r w:rsidRPr="00F5225D">
              <w:t>паста</w:t>
            </w:r>
            <w:proofErr w:type="gramEnd"/>
            <w:r w:rsidRPr="00F5225D">
              <w:t xml:space="preserve"> применяемая для </w:t>
            </w:r>
            <w:proofErr w:type="spellStart"/>
            <w:r w:rsidRPr="00F5225D">
              <w:t>девитализации</w:t>
            </w:r>
            <w:proofErr w:type="spellEnd"/>
            <w:r w:rsidRPr="00F5225D">
              <w:t xml:space="preserve"> пульпы зуба, обладающее болеутоляющим и пролонгированным действием. Применяется для </w:t>
            </w:r>
            <w:proofErr w:type="spellStart"/>
            <w:r w:rsidRPr="00F5225D">
              <w:t>девитализации</w:t>
            </w:r>
            <w:proofErr w:type="spellEnd"/>
            <w:r w:rsidRPr="00F5225D">
              <w:t xml:space="preserve"> пульпы зуба перед экстирпацией или ампутацией.  Содержит </w:t>
            </w:r>
            <w:proofErr w:type="spellStart"/>
            <w:r w:rsidRPr="00F5225D">
              <w:t>параформальдегид</w:t>
            </w:r>
            <w:proofErr w:type="spellEnd"/>
            <w:r w:rsidRPr="00F5225D">
              <w:lastRenderedPageBreak/>
              <w:t xml:space="preserve">, </w:t>
            </w:r>
            <w:proofErr w:type="spellStart"/>
            <w:r w:rsidRPr="00F5225D">
              <w:t>лидокаингидрохлорид</w:t>
            </w:r>
            <w:proofErr w:type="spellEnd"/>
            <w:r w:rsidRPr="00F5225D">
              <w:t xml:space="preserve">, </w:t>
            </w:r>
            <w:proofErr w:type="spellStart"/>
            <w:r w:rsidRPr="00F5225D">
              <w:t>хлортимол</w:t>
            </w:r>
            <w:proofErr w:type="gramStart"/>
            <w:r w:rsidRPr="00F5225D">
              <w:t>,н</w:t>
            </w:r>
            <w:proofErr w:type="gramEnd"/>
            <w:r w:rsidRPr="00F5225D">
              <w:t>слкенол</w:t>
            </w:r>
            <w:proofErr w:type="spellEnd"/>
            <w:r w:rsidRPr="00F5225D">
              <w:t xml:space="preserve"> и </w:t>
            </w:r>
            <w:proofErr w:type="spellStart"/>
            <w:r w:rsidRPr="00F5225D">
              <w:t>перубальзам</w:t>
            </w:r>
            <w:proofErr w:type="spellEnd"/>
            <w:r w:rsidRPr="00F5225D">
              <w:t>. Время действия (длительность нахождения пасты) составляет в среднем 10-15 дней.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Pr>
              <w:jc w:val="center"/>
            </w:pPr>
            <w:r w:rsidRPr="00F5225D">
              <w:t>Российская Федерация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Pr>
              <w:jc w:val="center"/>
            </w:pPr>
            <w:r w:rsidRPr="00F5225D">
              <w:t>140,00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420,00</w:t>
            </w: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gridSpan w:val="2"/>
            <w:shd w:val="clear" w:color="FFFFFF" w:fill="auto"/>
          </w:tcPr>
          <w:p w:rsidR="00D43C68" w:rsidRPr="00F5225D" w:rsidRDefault="00D43C68" w:rsidP="00D43C68"/>
        </w:tc>
        <w:tc>
          <w:tcPr>
            <w:tcW w:w="2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Упаковка</w:t>
            </w:r>
          </w:p>
        </w:tc>
        <w:tc>
          <w:tcPr>
            <w:tcW w:w="21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Шприц, </w:t>
            </w:r>
            <w:proofErr w:type="spellStart"/>
            <w:r w:rsidRPr="00F5225D">
              <w:t>гр</w:t>
            </w:r>
            <w:proofErr w:type="spellEnd"/>
          </w:p>
        </w:tc>
        <w:tc>
          <w:tcPr>
            <w:tcW w:w="1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3</w:t>
            </w:r>
          </w:p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gridAfter w:val="2"/>
          <w:wAfter w:w="210" w:type="dxa"/>
          <w:trHeight w:val="2682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Pr>
              <w:jc w:val="right"/>
            </w:pPr>
            <w:r w:rsidRPr="00F5225D">
              <w:t>3</w:t>
            </w: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rPr>
                <w:color w:val="000000"/>
              </w:rPr>
              <w:t xml:space="preserve">Цемент стоматологический </w:t>
            </w:r>
            <w:proofErr w:type="spellStart"/>
            <w:r w:rsidRPr="00F5225D">
              <w:rPr>
                <w:color w:val="000000"/>
              </w:rPr>
              <w:t>стеклоиономерный</w:t>
            </w:r>
            <w:proofErr w:type="spellEnd"/>
            <w:r w:rsidRPr="00F5225D">
              <w:rPr>
                <w:color w:val="000000"/>
              </w:rPr>
              <w:t xml:space="preserve"> </w:t>
            </w:r>
            <w:proofErr w:type="spellStart"/>
            <w:r w:rsidRPr="00F5225D">
              <w:rPr>
                <w:color w:val="000000"/>
              </w:rPr>
              <w:t>Стомафил</w:t>
            </w:r>
            <w:proofErr w:type="spellEnd"/>
            <w:r w:rsidRPr="00F5225D">
              <w:t xml:space="preserve">, 6 </w:t>
            </w:r>
            <w:proofErr w:type="spellStart"/>
            <w:proofErr w:type="gramStart"/>
            <w:r w:rsidRPr="00F5225D">
              <w:t>шт</w:t>
            </w:r>
            <w:proofErr w:type="spellEnd"/>
            <w:proofErr w:type="gramEnd"/>
          </w:p>
          <w:p w:rsidR="00D43C68" w:rsidRPr="00F5225D" w:rsidRDefault="00D43C68" w:rsidP="00D43C68">
            <w:r w:rsidRPr="00F5225D">
              <w:rPr>
                <w:b/>
              </w:rPr>
              <w:t>КТРУ-32.50.50.190-00001392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Цемент </w:t>
            </w:r>
            <w:proofErr w:type="spellStart"/>
            <w:r w:rsidRPr="00F5225D">
              <w:t>стеклоиономерный</w:t>
            </w:r>
            <w:proofErr w:type="spellEnd"/>
            <w:r w:rsidRPr="00F5225D">
              <w:t xml:space="preserve"> стоматологический на основе тонкодисперсного </w:t>
            </w:r>
            <w:proofErr w:type="spellStart"/>
            <w:r w:rsidRPr="00F5225D">
              <w:t>алюмофторсиликатного</w:t>
            </w:r>
            <w:proofErr w:type="spellEnd"/>
            <w:r w:rsidRPr="00F5225D">
              <w:t xml:space="preserve"> стекла и водного раствора полиакриловой кислоты. Обладает химической адгезией к дентину и эмали. Обеспечивает </w:t>
            </w:r>
            <w:proofErr w:type="spellStart"/>
            <w:r w:rsidRPr="00F5225D">
              <w:t>противокариесный</w:t>
            </w:r>
            <w:proofErr w:type="spellEnd"/>
            <w:r w:rsidRPr="00F5225D">
              <w:t xml:space="preserve"> эффект за счет пролонгированного высвобождения фтора.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Российская Федерация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3000,00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18000,00</w:t>
            </w: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gridSpan w:val="2"/>
            <w:shd w:val="clear" w:color="FFFFFF" w:fill="auto"/>
          </w:tcPr>
          <w:p w:rsidR="00D43C68" w:rsidRPr="00F5225D" w:rsidRDefault="00D43C68" w:rsidP="00D43C68"/>
        </w:tc>
        <w:tc>
          <w:tcPr>
            <w:tcW w:w="2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Упаковка</w:t>
            </w:r>
          </w:p>
        </w:tc>
        <w:tc>
          <w:tcPr>
            <w:tcW w:w="21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Порошок цвет А</w:t>
            </w:r>
            <w:proofErr w:type="gramStart"/>
            <w:r w:rsidRPr="00F5225D">
              <w:t>2</w:t>
            </w:r>
            <w:proofErr w:type="gramEnd"/>
            <w:r w:rsidRPr="00F5225D">
              <w:t>, г</w:t>
            </w:r>
          </w:p>
        </w:tc>
        <w:tc>
          <w:tcPr>
            <w:tcW w:w="1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10</w:t>
            </w:r>
          </w:p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tcBorders>
              <w:left w:val="single" w:sz="5" w:space="0" w:color="auto"/>
              <w:right w:val="non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gridSpan w:val="2"/>
            <w:shd w:val="clear" w:color="FFFFFF" w:fill="auto"/>
          </w:tcPr>
          <w:p w:rsidR="00D43C68" w:rsidRPr="00F5225D" w:rsidRDefault="00D43C68" w:rsidP="00D43C68"/>
        </w:tc>
        <w:tc>
          <w:tcPr>
            <w:tcW w:w="209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1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Порошок цвет В3, г</w:t>
            </w:r>
          </w:p>
        </w:tc>
        <w:tc>
          <w:tcPr>
            <w:tcW w:w="1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10</w:t>
            </w:r>
          </w:p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tcBorders>
              <w:left w:val="single" w:sz="5" w:space="0" w:color="auto"/>
              <w:right w:val="non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gridSpan w:val="2"/>
            <w:shd w:val="clear" w:color="FFFFFF" w:fill="auto"/>
          </w:tcPr>
          <w:p w:rsidR="00D43C68" w:rsidRPr="00F5225D" w:rsidRDefault="00D43C68" w:rsidP="00D43C68"/>
        </w:tc>
        <w:tc>
          <w:tcPr>
            <w:tcW w:w="209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1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Порошок цвет С</w:t>
            </w:r>
            <w:proofErr w:type="gramStart"/>
            <w:r w:rsidRPr="00F5225D">
              <w:t>2</w:t>
            </w:r>
            <w:proofErr w:type="gramEnd"/>
            <w:r w:rsidRPr="00F5225D">
              <w:t>, г</w:t>
            </w:r>
          </w:p>
        </w:tc>
        <w:tc>
          <w:tcPr>
            <w:tcW w:w="1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10</w:t>
            </w:r>
          </w:p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tcBorders>
              <w:left w:val="single" w:sz="5" w:space="0" w:color="auto"/>
              <w:right w:val="non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gridSpan w:val="2"/>
            <w:shd w:val="clear" w:color="FFFFFF" w:fill="auto"/>
          </w:tcPr>
          <w:p w:rsidR="00D43C68" w:rsidRPr="00F5225D" w:rsidRDefault="00D43C68" w:rsidP="00D43C68"/>
        </w:tc>
        <w:tc>
          <w:tcPr>
            <w:tcW w:w="209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1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Жидкость, мл</w:t>
            </w:r>
          </w:p>
        </w:tc>
        <w:tc>
          <w:tcPr>
            <w:tcW w:w="1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13</w:t>
            </w:r>
          </w:p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Pr>
              <w:jc w:val="right"/>
            </w:pPr>
            <w:r w:rsidRPr="00F5225D">
              <w:t>4</w:t>
            </w: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Материал стоматологический пломбировочный двухкомпонентный антисептический </w:t>
            </w:r>
            <w:proofErr w:type="spellStart"/>
            <w:r w:rsidRPr="00F5225D">
              <w:t>рентгеноконтрастный</w:t>
            </w:r>
            <w:proofErr w:type="spellEnd"/>
            <w:r w:rsidRPr="00F5225D">
              <w:t xml:space="preserve"> для пломбирования корневых каналов зубов </w:t>
            </w:r>
            <w:proofErr w:type="spellStart"/>
            <w:r w:rsidRPr="00F5225D">
              <w:t>Тиэдент</w:t>
            </w:r>
            <w:proofErr w:type="spellEnd"/>
            <w:r w:rsidRPr="00F5225D">
              <w:t xml:space="preserve">, 20 </w:t>
            </w:r>
            <w:proofErr w:type="spellStart"/>
            <w:proofErr w:type="gramStart"/>
            <w:r w:rsidRPr="00F5225D">
              <w:t>шт</w:t>
            </w:r>
            <w:proofErr w:type="spellEnd"/>
            <w:proofErr w:type="gramEnd"/>
          </w:p>
          <w:p w:rsidR="00D43C68" w:rsidRPr="00F5225D" w:rsidRDefault="00D43C68" w:rsidP="00D43C68">
            <w:r w:rsidRPr="00F5225D">
              <w:rPr>
                <w:b/>
              </w:rPr>
              <w:t>ОКПД 2-32.50.50.000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Материал стоматологический пломбировочный двухкомпонентный антисептический </w:t>
            </w:r>
            <w:proofErr w:type="spellStart"/>
            <w:r w:rsidRPr="00F5225D">
              <w:t>рентгеноконтрастный</w:t>
            </w:r>
            <w:proofErr w:type="spellEnd"/>
            <w:r w:rsidRPr="00F5225D">
              <w:t xml:space="preserve"> для пломбирования корневых каналов зубов при лечении всех форм периодонтитов на основе </w:t>
            </w:r>
            <w:proofErr w:type="spellStart"/>
            <w:r w:rsidRPr="00F5225D">
              <w:t>тимолиодида</w:t>
            </w:r>
            <w:proofErr w:type="spellEnd"/>
            <w:r w:rsidRPr="00F5225D">
              <w:t xml:space="preserve">, </w:t>
            </w:r>
            <w:proofErr w:type="spellStart"/>
            <w:r w:rsidRPr="00F5225D">
              <w:t>десаметазона</w:t>
            </w:r>
            <w:proofErr w:type="spellEnd"/>
            <w:proofErr w:type="gramStart"/>
            <w:r w:rsidRPr="00F5225D">
              <w:t xml:space="preserve"> ,</w:t>
            </w:r>
            <w:proofErr w:type="gramEnd"/>
            <w:r w:rsidRPr="00F5225D">
              <w:t xml:space="preserve"> окиси </w:t>
            </w:r>
            <w:proofErr w:type="spellStart"/>
            <w:r w:rsidRPr="00F5225D">
              <w:t>цинка,ацитата</w:t>
            </w:r>
            <w:proofErr w:type="spellEnd"/>
            <w:r w:rsidRPr="00F5225D">
              <w:t xml:space="preserve"> гидрокортизона и эвгенола.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Российская Федерация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768,00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15360,00</w:t>
            </w: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gridSpan w:val="2"/>
            <w:shd w:val="clear" w:color="FFFFFF" w:fill="auto"/>
          </w:tcPr>
          <w:p w:rsidR="00D43C68" w:rsidRPr="00F5225D" w:rsidRDefault="00D43C68" w:rsidP="00D43C68"/>
        </w:tc>
        <w:tc>
          <w:tcPr>
            <w:tcW w:w="2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Упаковка</w:t>
            </w:r>
          </w:p>
        </w:tc>
        <w:tc>
          <w:tcPr>
            <w:tcW w:w="21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порошок, </w:t>
            </w:r>
            <w:proofErr w:type="gramStart"/>
            <w:r w:rsidRPr="00F5225D">
              <w:t>г</w:t>
            </w:r>
            <w:proofErr w:type="gramEnd"/>
          </w:p>
        </w:tc>
        <w:tc>
          <w:tcPr>
            <w:tcW w:w="1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14</w:t>
            </w:r>
          </w:p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tcBorders>
              <w:left w:val="single" w:sz="5" w:space="0" w:color="auto"/>
              <w:right w:val="non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gridSpan w:val="2"/>
            <w:shd w:val="clear" w:color="FFFFFF" w:fill="auto"/>
          </w:tcPr>
          <w:p w:rsidR="00D43C68" w:rsidRPr="00F5225D" w:rsidRDefault="00D43C68" w:rsidP="00D43C68"/>
        </w:tc>
        <w:tc>
          <w:tcPr>
            <w:tcW w:w="209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1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жидкость, мл</w:t>
            </w:r>
          </w:p>
        </w:tc>
        <w:tc>
          <w:tcPr>
            <w:tcW w:w="1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10</w:t>
            </w:r>
          </w:p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Pr>
              <w:jc w:val="right"/>
            </w:pPr>
            <w:r w:rsidRPr="00F5225D">
              <w:t>5</w:t>
            </w: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Цемент </w:t>
            </w:r>
            <w:proofErr w:type="spellStart"/>
            <w:r w:rsidRPr="00F5225D">
              <w:t>стеклополиалкенатный</w:t>
            </w:r>
            <w:proofErr w:type="spellEnd"/>
            <w:r w:rsidRPr="00F5225D">
              <w:t xml:space="preserve"> </w:t>
            </w:r>
            <w:proofErr w:type="spellStart"/>
            <w:r w:rsidRPr="00F5225D">
              <w:t>Глассин</w:t>
            </w:r>
            <w:proofErr w:type="spellEnd"/>
            <w:r w:rsidRPr="00F5225D">
              <w:t xml:space="preserve"> Фикс, </w:t>
            </w:r>
            <w:r w:rsidRPr="00F5225D">
              <w:lastRenderedPageBreak/>
              <w:t xml:space="preserve">3 </w:t>
            </w:r>
            <w:proofErr w:type="spellStart"/>
            <w:r w:rsidRPr="00F5225D">
              <w:t>упак</w:t>
            </w:r>
            <w:proofErr w:type="spellEnd"/>
          </w:p>
          <w:p w:rsidR="00D43C68" w:rsidRPr="00F5225D" w:rsidRDefault="00D43C68" w:rsidP="00D43C68">
            <w:r w:rsidRPr="00F5225D">
              <w:rPr>
                <w:b/>
              </w:rPr>
              <w:t>ОКПД 2-32.50.50.000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roofErr w:type="spellStart"/>
            <w:r w:rsidRPr="00F5225D">
              <w:lastRenderedPageBreak/>
              <w:t>Стеклополиалкенатный</w:t>
            </w:r>
            <w:proofErr w:type="spellEnd"/>
            <w:r w:rsidRPr="00F5225D">
              <w:t xml:space="preserve"> </w:t>
            </w:r>
            <w:proofErr w:type="spellStart"/>
            <w:r w:rsidRPr="00F5225D">
              <w:t>рентгенконтрастный</w:t>
            </w:r>
            <w:proofErr w:type="spellEnd"/>
            <w:r w:rsidRPr="00F5225D">
              <w:t xml:space="preserve"> фиксационный </w:t>
            </w:r>
            <w:r w:rsidRPr="00F5225D">
              <w:lastRenderedPageBreak/>
              <w:t>материал, применяется при фиксации коронок и мостовидных протезов, а также для фиксации вкладок и штифтов.</w:t>
            </w:r>
            <w:r w:rsidRPr="00F5225D">
              <w:br/>
              <w:t>Состав</w:t>
            </w:r>
            <w:r w:rsidRPr="00F5225D">
              <w:br/>
              <w:t>Порошок:</w:t>
            </w:r>
            <w:r w:rsidRPr="00F5225D">
              <w:br/>
            </w:r>
            <w:proofErr w:type="spellStart"/>
            <w:r w:rsidRPr="00F5225D">
              <w:t>алюминий-кальций-лантан-фторкремниевое</w:t>
            </w:r>
            <w:proofErr w:type="spellEnd"/>
            <w:r w:rsidRPr="00F5225D">
              <w:t xml:space="preserve"> стекло с содержанием ионов </w:t>
            </w:r>
            <w:proofErr w:type="spellStart"/>
            <w:r w:rsidRPr="00F5225D">
              <w:t>Ca</w:t>
            </w:r>
            <w:proofErr w:type="spellEnd"/>
            <w:r w:rsidRPr="00F5225D">
              <w:t xml:space="preserve">; </w:t>
            </w:r>
            <w:proofErr w:type="spellStart"/>
            <w:r w:rsidRPr="00F5225D">
              <w:t>Al</w:t>
            </w:r>
            <w:proofErr w:type="spellEnd"/>
            <w:r w:rsidRPr="00F5225D">
              <w:t xml:space="preserve">; </w:t>
            </w:r>
            <w:proofErr w:type="spellStart"/>
            <w:r w:rsidRPr="00F5225D">
              <w:t>La</w:t>
            </w:r>
            <w:proofErr w:type="spellEnd"/>
            <w:r w:rsidRPr="00F5225D">
              <w:t xml:space="preserve">; F; P; </w:t>
            </w:r>
            <w:proofErr w:type="spellStart"/>
            <w:r w:rsidRPr="00F5225D">
              <w:t>Si</w:t>
            </w:r>
            <w:proofErr w:type="spellEnd"/>
            <w:r w:rsidRPr="00F5225D">
              <w:br/>
              <w:t>Жидкость:</w:t>
            </w:r>
            <w:r w:rsidRPr="00F5225D">
              <w:br/>
              <w:t>полиакриловая кислота</w:t>
            </w:r>
            <w:r w:rsidRPr="00F5225D">
              <w:br/>
              <w:t>органические добавки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Российская Федерация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960,00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2880,00</w:t>
            </w: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>
            <w:r w:rsidRPr="00F5225D">
              <w:t>Упаковка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порошок 10г;  жидкость 8г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Pr>
              <w:jc w:val="right"/>
            </w:pPr>
            <w:r w:rsidRPr="00F5225D">
              <w:t>6</w:t>
            </w: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Материал стоматологический пломбировочный </w:t>
            </w:r>
            <w:proofErr w:type="spellStart"/>
            <w:r w:rsidRPr="00F5225D">
              <w:t>Прайм-Дент</w:t>
            </w:r>
            <w:proofErr w:type="spellEnd"/>
            <w:r w:rsidRPr="00F5225D">
              <w:t>, 8упак</w:t>
            </w:r>
          </w:p>
          <w:p w:rsidR="00D43C68" w:rsidRPr="00F5225D" w:rsidRDefault="00D43C68" w:rsidP="00D43C68">
            <w:r w:rsidRPr="00F5225D">
              <w:rPr>
                <w:b/>
              </w:rPr>
              <w:t>ОКПД 2-32.50.50.000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Материал стоматологический пломбировочный - композит химического отверждения имеет в своей основе полимер и неорганический наполнитель в виде частичек с диаметром 5-10 микрон. Материал рекомендуется использовать для реставрации полостей III и V классов, а также в ограниченных случаях для полостей I класса в </w:t>
            </w:r>
            <w:proofErr w:type="spellStart"/>
            <w:r w:rsidRPr="00F5225D">
              <w:t>премолярах</w:t>
            </w:r>
            <w:proofErr w:type="spellEnd"/>
            <w:r w:rsidRPr="00F5225D">
              <w:t xml:space="preserve"> и в некоторых случаях для полостей IV класса, где требуется хорошая эстетика.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Соединенные Штаты Америки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2100,00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16800,00</w:t>
            </w: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shd w:val="clear" w:color="FFFFFF" w:fill="auto"/>
          </w:tcPr>
          <w:p w:rsidR="00D43C68" w:rsidRPr="00F5225D" w:rsidRDefault="00D43C68" w:rsidP="00D43C68"/>
        </w:tc>
        <w:tc>
          <w:tcPr>
            <w:tcW w:w="1055" w:type="dxa"/>
            <w:gridSpan w:val="3"/>
            <w:shd w:val="clear" w:color="FFFFFF" w:fill="auto"/>
          </w:tcPr>
          <w:p w:rsidR="00D43C68" w:rsidRPr="00F5225D" w:rsidRDefault="00D43C68" w:rsidP="00D43C68"/>
        </w:tc>
        <w:tc>
          <w:tcPr>
            <w:tcW w:w="127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Упаковка</w:t>
            </w:r>
          </w:p>
        </w:tc>
        <w:tc>
          <w:tcPr>
            <w:tcW w:w="21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каталитическая паста, </w:t>
            </w:r>
            <w:proofErr w:type="gramStart"/>
            <w:r w:rsidRPr="00F5225D">
              <w:t>г</w:t>
            </w:r>
            <w:proofErr w:type="gramEnd"/>
          </w:p>
        </w:tc>
        <w:tc>
          <w:tcPr>
            <w:tcW w:w="1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15</w:t>
            </w:r>
          </w:p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tcBorders>
              <w:left w:val="single" w:sz="5" w:space="0" w:color="auto"/>
              <w:right w:val="non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055" w:type="dxa"/>
            <w:gridSpan w:val="3"/>
            <w:shd w:val="clear" w:color="FFFFFF" w:fill="auto"/>
          </w:tcPr>
          <w:p w:rsidR="00D43C68" w:rsidRPr="00F5225D" w:rsidRDefault="00D43C68" w:rsidP="00D43C68"/>
        </w:tc>
        <w:tc>
          <w:tcPr>
            <w:tcW w:w="1275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1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основная паста, </w:t>
            </w:r>
            <w:proofErr w:type="gramStart"/>
            <w:r w:rsidRPr="00F5225D">
              <w:t>г</w:t>
            </w:r>
            <w:proofErr w:type="gramEnd"/>
          </w:p>
        </w:tc>
        <w:tc>
          <w:tcPr>
            <w:tcW w:w="1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15</w:t>
            </w:r>
          </w:p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tcBorders>
              <w:left w:val="single" w:sz="5" w:space="0" w:color="auto"/>
              <w:right w:val="non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055" w:type="dxa"/>
            <w:gridSpan w:val="3"/>
            <w:shd w:val="clear" w:color="FFFFFF" w:fill="auto"/>
          </w:tcPr>
          <w:p w:rsidR="00D43C68" w:rsidRPr="00F5225D" w:rsidRDefault="00D43C68" w:rsidP="00D43C68"/>
        </w:tc>
        <w:tc>
          <w:tcPr>
            <w:tcW w:w="1275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1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протравочный гель, мл</w:t>
            </w:r>
          </w:p>
        </w:tc>
        <w:tc>
          <w:tcPr>
            <w:tcW w:w="1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7,5</w:t>
            </w:r>
          </w:p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tcBorders>
              <w:left w:val="single" w:sz="5" w:space="0" w:color="auto"/>
              <w:right w:val="non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055" w:type="dxa"/>
            <w:gridSpan w:val="3"/>
            <w:shd w:val="clear" w:color="FFFFFF" w:fill="auto"/>
          </w:tcPr>
          <w:p w:rsidR="00D43C68" w:rsidRPr="00F5225D" w:rsidRDefault="00D43C68" w:rsidP="00D43C68"/>
        </w:tc>
        <w:tc>
          <w:tcPr>
            <w:tcW w:w="1275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1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roofErr w:type="spellStart"/>
            <w:r w:rsidRPr="00F5225D">
              <w:t>адгезив-бонд</w:t>
            </w:r>
            <w:proofErr w:type="spellEnd"/>
            <w:r w:rsidRPr="00F5225D">
              <w:t>,  мл</w:t>
            </w:r>
          </w:p>
        </w:tc>
        <w:tc>
          <w:tcPr>
            <w:tcW w:w="1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3</w:t>
            </w:r>
          </w:p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tcBorders>
              <w:left w:val="single" w:sz="5" w:space="0" w:color="auto"/>
              <w:right w:val="non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055" w:type="dxa"/>
            <w:gridSpan w:val="3"/>
            <w:shd w:val="clear" w:color="FFFFFF" w:fill="auto"/>
          </w:tcPr>
          <w:p w:rsidR="00D43C68" w:rsidRPr="00F5225D" w:rsidRDefault="00D43C68" w:rsidP="00D43C68"/>
        </w:tc>
        <w:tc>
          <w:tcPr>
            <w:tcW w:w="1275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1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roofErr w:type="spellStart"/>
            <w:r w:rsidRPr="00F5225D">
              <w:t>адгезив-катализатор</w:t>
            </w:r>
            <w:proofErr w:type="spellEnd"/>
            <w:r w:rsidRPr="00F5225D">
              <w:t>, мл</w:t>
            </w:r>
          </w:p>
        </w:tc>
        <w:tc>
          <w:tcPr>
            <w:tcW w:w="1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3</w:t>
            </w:r>
          </w:p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tcBorders>
              <w:left w:val="single" w:sz="5" w:space="0" w:color="auto"/>
              <w:right w:val="non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05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принадлежности: наличие</w:t>
            </w:r>
          </w:p>
        </w:tc>
        <w:tc>
          <w:tcPr>
            <w:tcW w:w="1275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1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Pr>
              <w:jc w:val="right"/>
            </w:pPr>
            <w:r w:rsidRPr="00F5225D">
              <w:t>7</w:t>
            </w: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rPr>
                <w:color w:val="000000"/>
              </w:rPr>
              <w:t xml:space="preserve">Средство </w:t>
            </w:r>
            <w:proofErr w:type="spellStart"/>
            <w:r w:rsidRPr="00F5225D">
              <w:rPr>
                <w:color w:val="000000"/>
              </w:rPr>
              <w:t>гемостатическое</w:t>
            </w:r>
            <w:proofErr w:type="spellEnd"/>
            <w:r w:rsidRPr="00F5225D">
              <w:rPr>
                <w:color w:val="000000"/>
              </w:rPr>
              <w:t xml:space="preserve"> синтетическое пептидное </w:t>
            </w:r>
            <w:proofErr w:type="spellStart"/>
            <w:r w:rsidRPr="00F5225D">
              <w:rPr>
                <w:color w:val="000000"/>
              </w:rPr>
              <w:t>Гемостаб</w:t>
            </w:r>
            <w:proofErr w:type="spellEnd"/>
            <w:r w:rsidRPr="00F5225D">
              <w:t xml:space="preserve">, 1 </w:t>
            </w:r>
            <w:proofErr w:type="spellStart"/>
            <w:proofErr w:type="gramStart"/>
            <w:r w:rsidRPr="00F5225D">
              <w:t>шт</w:t>
            </w:r>
            <w:proofErr w:type="spellEnd"/>
            <w:proofErr w:type="gramEnd"/>
          </w:p>
          <w:p w:rsidR="00D43C68" w:rsidRPr="00F5225D" w:rsidRDefault="00D43C68" w:rsidP="00D43C68">
            <w:r w:rsidRPr="00F5225D">
              <w:rPr>
                <w:b/>
              </w:rPr>
              <w:t>КТРУ 32.50.50.190-00001107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Жидкость для остановки капиллярного кровотечения. В состав входят сульфат железа, сульфат </w:t>
            </w:r>
            <w:proofErr w:type="spellStart"/>
            <w:r w:rsidRPr="00F5225D">
              <w:t>оксикинолеина</w:t>
            </w:r>
            <w:proofErr w:type="spellEnd"/>
            <w:r w:rsidRPr="00F5225D">
              <w:t xml:space="preserve">, </w:t>
            </w:r>
            <w:proofErr w:type="spellStart"/>
            <w:r w:rsidRPr="00F5225D">
              <w:t>лидокаин</w:t>
            </w:r>
            <w:proofErr w:type="spellEnd"/>
            <w:r w:rsidRPr="00F5225D">
              <w:t>, наполнитель,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Российская Федерация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430,00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430,00</w:t>
            </w: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>
            <w:r w:rsidRPr="00F5225D">
              <w:t>Упаковка, мл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13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Pr>
              <w:jc w:val="right"/>
            </w:pPr>
            <w:r w:rsidRPr="00F5225D">
              <w:t>8</w:t>
            </w: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Паста для временного пломбирования или для компресса лечебно-защитного при локальной форме </w:t>
            </w:r>
            <w:proofErr w:type="spellStart"/>
            <w:r w:rsidRPr="00F5225D">
              <w:t>пародонтита</w:t>
            </w:r>
            <w:proofErr w:type="spellEnd"/>
            <w:r w:rsidRPr="00F5225D">
              <w:t xml:space="preserve"> </w:t>
            </w:r>
            <w:proofErr w:type="spellStart"/>
            <w:r w:rsidRPr="00F5225D">
              <w:t>Парасепт</w:t>
            </w:r>
            <w:proofErr w:type="spellEnd"/>
            <w:r w:rsidRPr="00F5225D">
              <w:t xml:space="preserve">, 5 </w:t>
            </w:r>
            <w:proofErr w:type="spellStart"/>
            <w:r w:rsidRPr="00F5225D">
              <w:t>упак</w:t>
            </w:r>
            <w:proofErr w:type="spellEnd"/>
          </w:p>
          <w:p w:rsidR="00D43C68" w:rsidRPr="00F5225D" w:rsidRDefault="00D43C68" w:rsidP="00D43C68">
            <w:r w:rsidRPr="00F5225D">
              <w:rPr>
                <w:b/>
              </w:rPr>
              <w:t>ОКПД 2-32.50.50.000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Паста для временного пломбирования или для компресса лечебно-защитного при локальной форме </w:t>
            </w:r>
            <w:proofErr w:type="spellStart"/>
            <w:r w:rsidRPr="00F5225D">
              <w:t>пародонтита</w:t>
            </w:r>
            <w:proofErr w:type="spellEnd"/>
            <w:r w:rsidRPr="00F5225D">
              <w:t xml:space="preserve">, содержащая волокна в своей массе, приготовлена на основе порошка </w:t>
            </w:r>
            <w:proofErr w:type="spellStart"/>
            <w:r w:rsidRPr="00F5225D">
              <w:t>цинксульфатного</w:t>
            </w:r>
            <w:proofErr w:type="spellEnd"/>
            <w:r w:rsidRPr="00F5225D">
              <w:t xml:space="preserve"> цемента, не содержит эвгенола. Обладает антибактериальными и противовоспалительными свойствами.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Российская Федерация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230,00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1150,00</w:t>
            </w: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>
            <w:r w:rsidRPr="00F5225D">
              <w:t>Упаковка, грамм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60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Pr>
              <w:jc w:val="right"/>
            </w:pPr>
            <w:r w:rsidRPr="00F5225D">
              <w:t>9</w:t>
            </w: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rPr>
                <w:color w:val="000000"/>
              </w:rPr>
              <w:t xml:space="preserve">Раствор стоматологический для протравливания </w:t>
            </w:r>
            <w:proofErr w:type="spellStart"/>
            <w:r w:rsidRPr="00F5225D">
              <w:rPr>
                <w:color w:val="000000"/>
              </w:rPr>
              <w:t>Травлин</w:t>
            </w:r>
            <w:proofErr w:type="spellEnd"/>
            <w:r w:rsidRPr="00F5225D">
              <w:t xml:space="preserve">, 2 </w:t>
            </w:r>
            <w:proofErr w:type="spellStart"/>
            <w:proofErr w:type="gramStart"/>
            <w:r w:rsidRPr="00F5225D">
              <w:t>шт</w:t>
            </w:r>
            <w:proofErr w:type="spellEnd"/>
            <w:proofErr w:type="gramEnd"/>
            <w:r w:rsidRPr="00F5225D">
              <w:t>****</w:t>
            </w:r>
          </w:p>
          <w:p w:rsidR="00D43C68" w:rsidRPr="00F5225D" w:rsidRDefault="00D43C68" w:rsidP="00D43C68">
            <w:r w:rsidRPr="00F5225D">
              <w:rPr>
                <w:b/>
              </w:rPr>
              <w:t>КТРУ 32.50.50.190-00000496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Гель для травления эмали и дентина перед пломбированием кариозных полостей препарируемого зуба. Оптимальная консистенция для точечного нанесения. Состав:  ортофосфорная кислота 37%, </w:t>
            </w:r>
            <w:proofErr w:type="spellStart"/>
            <w:r w:rsidRPr="00F5225D">
              <w:t>хлорбутанол</w:t>
            </w:r>
            <w:proofErr w:type="spellEnd"/>
            <w:r w:rsidRPr="00F5225D">
              <w:t xml:space="preserve">, </w:t>
            </w:r>
            <w:proofErr w:type="spellStart"/>
            <w:r w:rsidRPr="00F5225D">
              <w:t>гелеобразователь</w:t>
            </w:r>
            <w:proofErr w:type="spellEnd"/>
            <w:r w:rsidRPr="00F5225D">
              <w:t>, краситель контрастного цвета.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Российская Федерация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300,00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>
            <w:r w:rsidRPr="00F5225D">
              <w:t>Упаковка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Шприц 5мл, пластиковые канюли 3 шт.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Pr>
              <w:jc w:val="right"/>
            </w:pPr>
            <w:r w:rsidRPr="00F5225D">
              <w:t>10</w:t>
            </w: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rPr>
                <w:color w:val="000000"/>
              </w:rPr>
              <w:t xml:space="preserve">Материал для расширения </w:t>
            </w:r>
            <w:r w:rsidRPr="00F5225D">
              <w:rPr>
                <w:color w:val="000000"/>
              </w:rPr>
              <w:lastRenderedPageBreak/>
              <w:t xml:space="preserve">корневого канала </w:t>
            </w:r>
            <w:proofErr w:type="spellStart"/>
            <w:r w:rsidRPr="00F5225D">
              <w:rPr>
                <w:color w:val="000000"/>
              </w:rPr>
              <w:t>Эндогель</w:t>
            </w:r>
            <w:proofErr w:type="spellEnd"/>
            <w:r w:rsidRPr="00F5225D">
              <w:rPr>
                <w:color w:val="000000"/>
              </w:rPr>
              <w:t xml:space="preserve"> №1</w:t>
            </w:r>
            <w:r w:rsidRPr="00F5225D">
              <w:t xml:space="preserve">, 6 </w:t>
            </w:r>
            <w:proofErr w:type="spellStart"/>
            <w:proofErr w:type="gramStart"/>
            <w:r w:rsidRPr="00F5225D">
              <w:t>шт</w:t>
            </w:r>
            <w:proofErr w:type="spellEnd"/>
            <w:proofErr w:type="gramEnd"/>
          </w:p>
          <w:p w:rsidR="00D43C68" w:rsidRPr="00F5225D" w:rsidRDefault="00D43C68" w:rsidP="00D43C68">
            <w:r w:rsidRPr="00F5225D">
              <w:rPr>
                <w:b/>
              </w:rPr>
              <w:t>КТРУ 32.50.50.190-00000217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lastRenderedPageBreak/>
              <w:t xml:space="preserve">Гель для облегчения </w:t>
            </w:r>
            <w:r w:rsidRPr="00F5225D">
              <w:lastRenderedPageBreak/>
              <w:t xml:space="preserve">механической обработки </w:t>
            </w:r>
            <w:proofErr w:type="spellStart"/>
            <w:r w:rsidRPr="00F5225D">
              <w:t>каналов</w:t>
            </w:r>
            <w:proofErr w:type="gramStart"/>
            <w:r w:rsidRPr="00F5225D">
              <w:t>,п</w:t>
            </w:r>
            <w:proofErr w:type="gramEnd"/>
            <w:r w:rsidRPr="00F5225D">
              <w:t>рименяется</w:t>
            </w:r>
            <w:proofErr w:type="spellEnd"/>
            <w:r w:rsidRPr="00F5225D">
              <w:t xml:space="preserve"> при подготовке к пломбированию труднодоступных каналов, для выявления устья каналов. Гель на основе соли ЭДТА.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Российская </w:t>
            </w:r>
            <w:r w:rsidRPr="00F5225D">
              <w:lastRenderedPageBreak/>
              <w:t>Федерация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lastRenderedPageBreak/>
              <w:t>120,00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720,00</w:t>
            </w: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>
            <w:r w:rsidRPr="00F5225D">
              <w:t>Упаковка, мл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(шприц) 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Pr>
              <w:jc w:val="right"/>
            </w:pPr>
            <w:r w:rsidRPr="00F5225D">
              <w:t>11</w:t>
            </w: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rPr>
                <w:color w:val="000000"/>
              </w:rPr>
              <w:t xml:space="preserve">Раствор стоматологический для промывания каналов корней зубов </w:t>
            </w:r>
            <w:proofErr w:type="spellStart"/>
            <w:r w:rsidRPr="00F5225D">
              <w:rPr>
                <w:color w:val="000000"/>
              </w:rPr>
              <w:t>ЭндоЖи</w:t>
            </w:r>
            <w:proofErr w:type="spellEnd"/>
            <w:r w:rsidRPr="00F5225D">
              <w:rPr>
                <w:color w:val="000000"/>
              </w:rPr>
              <w:t xml:space="preserve"> №1,</w:t>
            </w:r>
            <w:r w:rsidRPr="00F5225D">
              <w:t xml:space="preserve"> 3 </w:t>
            </w:r>
            <w:proofErr w:type="spellStart"/>
            <w:proofErr w:type="gramStart"/>
            <w:r w:rsidRPr="00F5225D">
              <w:t>шт</w:t>
            </w:r>
            <w:proofErr w:type="spellEnd"/>
            <w:proofErr w:type="gramEnd"/>
          </w:p>
          <w:p w:rsidR="00D43C68" w:rsidRPr="00F5225D" w:rsidRDefault="00D43C68" w:rsidP="00D43C68">
            <w:r w:rsidRPr="00F5225D">
              <w:rPr>
                <w:b/>
              </w:rPr>
              <w:t>КТРУ 32.50.50.190-00000036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Жидкость для высушивания и обезжиривания каналов зубов, не содержит </w:t>
            </w:r>
            <w:proofErr w:type="spellStart"/>
            <w:r w:rsidRPr="00F5225D">
              <w:t>диэтилового</w:t>
            </w:r>
            <w:proofErr w:type="spellEnd"/>
            <w:r w:rsidRPr="00F5225D">
              <w:t xml:space="preserve"> эфира, этанола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Российская Федерация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140,00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420,00</w:t>
            </w: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>
            <w:r w:rsidRPr="00F5225D">
              <w:t>Упаковка, мл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Pr>
              <w:jc w:val="right"/>
            </w:pPr>
            <w:r w:rsidRPr="00F5225D">
              <w:t>12</w:t>
            </w: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Комплект стоматологический для снижения чувствительности зубов и слизистой поверхности полости рта </w:t>
            </w:r>
            <w:proofErr w:type="spellStart"/>
            <w:r w:rsidRPr="00F5225D">
              <w:t>Десенсетин</w:t>
            </w:r>
            <w:proofErr w:type="spellEnd"/>
            <w:r w:rsidRPr="00F5225D">
              <w:t xml:space="preserve">, 1 </w:t>
            </w:r>
            <w:proofErr w:type="spellStart"/>
            <w:r w:rsidRPr="00F5225D">
              <w:t>упак</w:t>
            </w:r>
            <w:proofErr w:type="spellEnd"/>
          </w:p>
          <w:p w:rsidR="00D43C68" w:rsidRPr="00F5225D" w:rsidRDefault="00D43C68" w:rsidP="00D43C68">
            <w:r w:rsidRPr="00F5225D">
              <w:rPr>
                <w:b/>
              </w:rPr>
              <w:t>ОКПД 2-32.50.50.000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Комплект стоматологический для снижения чувствительности зубов и слизистой поверхности полости рта: суспензия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Российская Федерация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670,00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670,00</w:t>
            </w: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>
            <w:r w:rsidRPr="00F5225D">
              <w:t>Содержит аргинин, фосфат кальция, фторид натрия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>
            <w:r w:rsidRPr="00F5225D">
              <w:t>Упаковка, мл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Pr>
              <w:jc w:val="right"/>
            </w:pPr>
            <w:r w:rsidRPr="00F5225D">
              <w:t>13</w:t>
            </w: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rPr>
                <w:color w:val="000000"/>
              </w:rPr>
              <w:t xml:space="preserve">Гель фторсодержащий </w:t>
            </w:r>
            <w:proofErr w:type="spellStart"/>
            <w:r w:rsidRPr="00F5225D">
              <w:rPr>
                <w:color w:val="000000"/>
              </w:rPr>
              <w:t>Профилак</w:t>
            </w:r>
            <w:proofErr w:type="spellEnd"/>
            <w:r w:rsidRPr="00F5225D">
              <w:t xml:space="preserve">, 2 </w:t>
            </w:r>
            <w:proofErr w:type="spellStart"/>
            <w:proofErr w:type="gramStart"/>
            <w:r w:rsidRPr="00F5225D">
              <w:t>шт</w:t>
            </w:r>
            <w:proofErr w:type="spellEnd"/>
            <w:proofErr w:type="gramEnd"/>
          </w:p>
          <w:p w:rsidR="00D43C68" w:rsidRPr="00F5225D" w:rsidRDefault="00D43C68" w:rsidP="00D43C68">
            <w:r w:rsidRPr="00F5225D">
              <w:rPr>
                <w:b/>
              </w:rPr>
              <w:t>КТРУ 32.50.50.190-00000548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Лак стоматологический фторсодержащий  применяется как профилактическое средство при прогрессивном </w:t>
            </w:r>
            <w:proofErr w:type="spellStart"/>
            <w:r w:rsidRPr="00F5225D">
              <w:t>праксимальном</w:t>
            </w:r>
            <w:proofErr w:type="spellEnd"/>
            <w:r w:rsidRPr="00F5225D">
              <w:t xml:space="preserve"> кариесе, при </w:t>
            </w:r>
            <w:proofErr w:type="spellStart"/>
            <w:r w:rsidRPr="00F5225D">
              <w:t>гиперстезии</w:t>
            </w:r>
            <w:proofErr w:type="spellEnd"/>
            <w:r w:rsidRPr="00F5225D">
              <w:t xml:space="preserve"> зубов, при </w:t>
            </w:r>
            <w:proofErr w:type="spellStart"/>
            <w:r w:rsidRPr="00F5225D">
              <w:t>некариозных</w:t>
            </w:r>
            <w:proofErr w:type="spellEnd"/>
            <w:r w:rsidRPr="00F5225D">
              <w:t xml:space="preserve"> поражениях зубов, при обработке зубов под </w:t>
            </w:r>
            <w:proofErr w:type="spellStart"/>
            <w:r w:rsidRPr="00F5225D">
              <w:t>искуственные</w:t>
            </w:r>
            <w:proofErr w:type="spellEnd"/>
            <w:r w:rsidRPr="00F5225D">
              <w:t xml:space="preserve"> коронки, как </w:t>
            </w:r>
            <w:proofErr w:type="spellStart"/>
            <w:r w:rsidRPr="00F5225D">
              <w:t>парадонтальная</w:t>
            </w:r>
            <w:proofErr w:type="spellEnd"/>
            <w:r w:rsidRPr="00F5225D">
              <w:t xml:space="preserve"> повязка после проведения </w:t>
            </w:r>
            <w:r w:rsidRPr="00F5225D">
              <w:lastRenderedPageBreak/>
              <w:t>профессиональной гигиены полости рта; в детской стоматологии - при профилактике кариеса с момента прорезывания зубов. Представляет собой жидкость бурого цвета с характерным запахом хвои, изготовленная на основе природных смол и бальзамов.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Российская Федерация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280,00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560,00</w:t>
            </w: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>
            <w:r w:rsidRPr="00F5225D">
              <w:t>Упаковка, грамм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Pr>
              <w:jc w:val="right"/>
            </w:pPr>
            <w:r w:rsidRPr="00F5225D">
              <w:t>14</w:t>
            </w: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Материал стоматологический на основе стабилизированного раствора гипохлорита натрия </w:t>
            </w:r>
            <w:proofErr w:type="spellStart"/>
            <w:r w:rsidRPr="00F5225D">
              <w:t>Белодез</w:t>
            </w:r>
            <w:proofErr w:type="spellEnd"/>
            <w:r w:rsidRPr="00F5225D">
              <w:t xml:space="preserve">, 2 </w:t>
            </w:r>
            <w:proofErr w:type="spellStart"/>
            <w:r w:rsidRPr="00F5225D">
              <w:t>фл</w:t>
            </w:r>
            <w:proofErr w:type="spellEnd"/>
          </w:p>
          <w:p w:rsidR="00D43C68" w:rsidRPr="00F5225D" w:rsidRDefault="00D43C68" w:rsidP="00D43C68">
            <w:r w:rsidRPr="00F5225D">
              <w:rPr>
                <w:b/>
              </w:rPr>
              <w:t>ОКПД 2-32.50.50.000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Материал стоматологический на основе стабилизированного раствора гипохлорита натрия для химического расширения и антисептической обработки корневых каналов зубов. Стабилизированный раствор гипохлорита натрия 3%, растворяет органическую основу дентина: как живые (химически фиксированные) так и </w:t>
            </w:r>
            <w:proofErr w:type="spellStart"/>
            <w:r w:rsidRPr="00F5225D">
              <w:t>некротизированные</w:t>
            </w:r>
            <w:proofErr w:type="spellEnd"/>
            <w:r w:rsidRPr="00F5225D">
              <w:t xml:space="preserve"> ткани.</w:t>
            </w:r>
            <w:r w:rsidRPr="00F5225D">
              <w:br/>
              <w:t xml:space="preserve">Обладает бактерицидным действием на все грамположительные и грамотрицательные микроорганизмы, грибы и вирусы без </w:t>
            </w:r>
            <w:proofErr w:type="spellStart"/>
            <w:r w:rsidRPr="00F5225D">
              <w:t>цитотоксичности</w:t>
            </w:r>
            <w:proofErr w:type="spellEnd"/>
            <w:r w:rsidRPr="00F5225D">
              <w:t xml:space="preserve"> на уровне апекса. Воздействует на живые ткани и  поражение витальных клеток.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Российская Федерация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170,00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340,00</w:t>
            </w: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gridSpan w:val="2"/>
            <w:shd w:val="clear" w:color="FFFFFF" w:fill="auto"/>
          </w:tcPr>
          <w:p w:rsidR="00D43C68" w:rsidRPr="00F5225D" w:rsidRDefault="00D43C68" w:rsidP="00D43C68"/>
        </w:tc>
        <w:tc>
          <w:tcPr>
            <w:tcW w:w="20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Упаковка</w:t>
            </w:r>
          </w:p>
        </w:tc>
        <w:tc>
          <w:tcPr>
            <w:tcW w:w="21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Жидкость, мл</w:t>
            </w:r>
          </w:p>
        </w:tc>
        <w:tc>
          <w:tcPr>
            <w:tcW w:w="1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100</w:t>
            </w:r>
          </w:p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Pr>
              <w:jc w:val="right"/>
            </w:pPr>
            <w:r w:rsidRPr="00F5225D">
              <w:t>15</w:t>
            </w: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rPr>
                <w:color w:val="000000"/>
              </w:rPr>
              <w:t>Материал стоматологичес</w:t>
            </w:r>
            <w:r w:rsidRPr="00F5225D">
              <w:rPr>
                <w:color w:val="000000"/>
              </w:rPr>
              <w:lastRenderedPageBreak/>
              <w:t xml:space="preserve">кий для </w:t>
            </w:r>
            <w:proofErr w:type="spellStart"/>
            <w:r w:rsidRPr="00F5225D">
              <w:rPr>
                <w:color w:val="000000"/>
              </w:rPr>
              <w:t>девитализации</w:t>
            </w:r>
            <w:proofErr w:type="spellEnd"/>
            <w:r w:rsidRPr="00F5225D">
              <w:rPr>
                <w:color w:val="000000"/>
              </w:rPr>
              <w:t xml:space="preserve"> пульпы зуба </w:t>
            </w:r>
            <w:proofErr w:type="spellStart"/>
            <w:r w:rsidRPr="00F5225D">
              <w:rPr>
                <w:color w:val="000000"/>
              </w:rPr>
              <w:t>Девит</w:t>
            </w:r>
            <w:proofErr w:type="spellEnd"/>
            <w:r w:rsidRPr="00F5225D">
              <w:rPr>
                <w:color w:val="000000"/>
              </w:rPr>
              <w:t xml:space="preserve"> АРС</w:t>
            </w:r>
            <w:r w:rsidRPr="00F5225D">
              <w:t xml:space="preserve">, 2 </w:t>
            </w:r>
            <w:proofErr w:type="spellStart"/>
            <w:proofErr w:type="gramStart"/>
            <w:r w:rsidRPr="00F5225D">
              <w:t>шт</w:t>
            </w:r>
            <w:proofErr w:type="spellEnd"/>
            <w:proofErr w:type="gramEnd"/>
          </w:p>
          <w:p w:rsidR="00D43C68" w:rsidRPr="00F5225D" w:rsidRDefault="00D43C68" w:rsidP="00D43C68">
            <w:r w:rsidRPr="00F5225D">
              <w:rPr>
                <w:b/>
              </w:rPr>
              <w:t>КТРУ 32.50.50.190-00000610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lastRenderedPageBreak/>
              <w:t xml:space="preserve">Паста стоматологическая </w:t>
            </w:r>
            <w:proofErr w:type="spellStart"/>
            <w:r w:rsidRPr="00F5225D">
              <w:lastRenderedPageBreak/>
              <w:t>мышъяковистая</w:t>
            </w:r>
            <w:proofErr w:type="spellEnd"/>
            <w:r w:rsidRPr="00F5225D">
              <w:t xml:space="preserve"> предназначена для быстрой и безболезненной </w:t>
            </w:r>
            <w:proofErr w:type="spellStart"/>
            <w:r w:rsidRPr="00F5225D">
              <w:t>девитализации</w:t>
            </w:r>
            <w:proofErr w:type="spellEnd"/>
            <w:r w:rsidRPr="00F5225D">
              <w:t xml:space="preserve"> пульпы.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Российская </w:t>
            </w:r>
            <w:r w:rsidRPr="00F5225D">
              <w:lastRenderedPageBreak/>
              <w:t>Федерация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lastRenderedPageBreak/>
              <w:t>1040,00</w:t>
            </w:r>
          </w:p>
          <w:p w:rsidR="00D43C68" w:rsidRPr="00F5225D" w:rsidRDefault="00D43C68" w:rsidP="00D43C68"/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2080,00</w:t>
            </w: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>
            <w:r w:rsidRPr="00F5225D">
              <w:t>Упаковка, грамм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6,5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Pr>
              <w:jc w:val="right"/>
            </w:pPr>
            <w:r w:rsidRPr="00F5225D">
              <w:t>16</w:t>
            </w: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Двухкомпонентная защитная подкладка на основе </w:t>
            </w:r>
            <w:proofErr w:type="spellStart"/>
            <w:r w:rsidRPr="00F5225D">
              <w:t>гидроксида</w:t>
            </w:r>
            <w:proofErr w:type="spellEnd"/>
            <w:r w:rsidRPr="00F5225D">
              <w:t xml:space="preserve"> кальция </w:t>
            </w:r>
            <w:proofErr w:type="spellStart"/>
            <w:r w:rsidRPr="00F5225D">
              <w:t>Кальципульпин</w:t>
            </w:r>
            <w:proofErr w:type="spellEnd"/>
            <w:r w:rsidRPr="00F5225D">
              <w:t xml:space="preserve"> Плюс, 1 </w:t>
            </w:r>
            <w:proofErr w:type="spellStart"/>
            <w:r w:rsidRPr="00F5225D">
              <w:t>упак</w:t>
            </w:r>
            <w:proofErr w:type="spellEnd"/>
          </w:p>
          <w:p w:rsidR="00D43C68" w:rsidRPr="00F5225D" w:rsidRDefault="00D43C68" w:rsidP="00D43C68">
            <w:r w:rsidRPr="00F5225D">
              <w:rPr>
                <w:b/>
              </w:rPr>
              <w:t>ОКПД 2-32.50.50.000</w:t>
            </w:r>
          </w:p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 xml:space="preserve">Двухкомпонентная защитная подкладка на основе </w:t>
            </w:r>
            <w:proofErr w:type="spellStart"/>
            <w:r w:rsidRPr="00F5225D">
              <w:t>гидроксида</w:t>
            </w:r>
            <w:proofErr w:type="spellEnd"/>
            <w:r w:rsidRPr="00F5225D">
              <w:t xml:space="preserve"> кальция применяется в случаях прямого и непрямого покрытия пульпы и изоляции полости зуба от материалов для пломбирования.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Российская Федерация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1434,92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1434,92</w:t>
            </w:r>
          </w:p>
        </w:tc>
      </w:tr>
      <w:tr w:rsidR="00D43C68" w:rsidRPr="00133EDF" w:rsidTr="00D43C68">
        <w:trPr>
          <w:gridAfter w:val="2"/>
          <w:wAfter w:w="210" w:type="dxa"/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84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>
            <w:r w:rsidRPr="00F5225D">
              <w:t xml:space="preserve">Состав двухкомпонентная система (паста + </w:t>
            </w:r>
            <w:proofErr w:type="gramStart"/>
            <w:r w:rsidRPr="00F5225D">
              <w:t>паста</w:t>
            </w:r>
            <w:proofErr w:type="gramEnd"/>
            <w:r w:rsidRPr="00F5225D">
              <w:t xml:space="preserve">), при смешивании которой образуется однородная </w:t>
            </w:r>
            <w:proofErr w:type="spellStart"/>
            <w:r w:rsidRPr="00F5225D">
              <w:t>легковносимая</w:t>
            </w:r>
            <w:proofErr w:type="spellEnd"/>
            <w:r w:rsidRPr="00F5225D">
              <w:t xml:space="preserve"> в полость паста.</w:t>
            </w:r>
          </w:p>
        </w:tc>
        <w:tc>
          <w:tcPr>
            <w:tcW w:w="226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tcBorders>
              <w:left w:val="single" w:sz="5" w:space="0" w:color="auto"/>
              <w:right w:val="non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Паста</w:t>
            </w:r>
            <w:proofErr w:type="gramStart"/>
            <w:r w:rsidRPr="00F5225D">
              <w:t xml:space="preserve"> А</w:t>
            </w:r>
            <w:proofErr w:type="gramEnd"/>
            <w:r w:rsidRPr="00F5225D">
              <w:t xml:space="preserve">: кальция </w:t>
            </w:r>
            <w:proofErr w:type="spellStart"/>
            <w:r w:rsidRPr="00F5225D">
              <w:t>гидроксид</w:t>
            </w:r>
            <w:proofErr w:type="spellEnd"/>
            <w:r w:rsidRPr="00F5225D">
              <w:t>, наполнитель, пластификатор;</w:t>
            </w:r>
          </w:p>
        </w:tc>
        <w:tc>
          <w:tcPr>
            <w:tcW w:w="708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1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tcBorders>
              <w:left w:val="single" w:sz="5" w:space="0" w:color="auto"/>
              <w:right w:val="non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62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Паста</w:t>
            </w:r>
            <w:proofErr w:type="gramStart"/>
            <w:r w:rsidRPr="00F5225D">
              <w:t xml:space="preserve"> В</w:t>
            </w:r>
            <w:proofErr w:type="gramEnd"/>
            <w:r w:rsidRPr="00F5225D">
              <w:t xml:space="preserve">: кальция </w:t>
            </w:r>
            <w:proofErr w:type="spellStart"/>
            <w:r w:rsidRPr="00F5225D">
              <w:t>вольфрамат</w:t>
            </w:r>
            <w:proofErr w:type="spellEnd"/>
            <w:r w:rsidRPr="00F5225D">
              <w:t>, кальция фосфат, салициловый полимер, наполнитель.</w:t>
            </w:r>
          </w:p>
        </w:tc>
        <w:tc>
          <w:tcPr>
            <w:tcW w:w="708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1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shd w:val="clear" w:color="FFFFFF" w:fill="auto"/>
          </w:tcPr>
          <w:p w:rsidR="00D43C68" w:rsidRPr="00F5225D" w:rsidRDefault="00D43C68" w:rsidP="00D43C68"/>
        </w:tc>
        <w:tc>
          <w:tcPr>
            <w:tcW w:w="1622" w:type="dxa"/>
            <w:gridSpan w:val="4"/>
            <w:shd w:val="clear" w:color="FFFFFF" w:fill="auto"/>
          </w:tcPr>
          <w:p w:rsidR="00D43C68" w:rsidRPr="00F5225D" w:rsidRDefault="00D43C68" w:rsidP="00D43C68"/>
        </w:tc>
        <w:tc>
          <w:tcPr>
            <w:tcW w:w="708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Упаковка</w:t>
            </w:r>
          </w:p>
        </w:tc>
        <w:tc>
          <w:tcPr>
            <w:tcW w:w="212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Паста</w:t>
            </w:r>
            <w:proofErr w:type="gramStart"/>
            <w:r w:rsidRPr="00F5225D">
              <w:t xml:space="preserve"> А</w:t>
            </w:r>
            <w:proofErr w:type="gramEnd"/>
            <w:r w:rsidRPr="00F5225D">
              <w:t>, гр.</w:t>
            </w:r>
          </w:p>
        </w:tc>
        <w:tc>
          <w:tcPr>
            <w:tcW w:w="1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11</w:t>
            </w:r>
          </w:p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D43C68">
        <w:trPr>
          <w:trHeight w:val="60"/>
        </w:trPr>
        <w:tc>
          <w:tcPr>
            <w:tcW w:w="417" w:type="dxa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/>
        </w:tc>
        <w:tc>
          <w:tcPr>
            <w:tcW w:w="1569" w:type="dxa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780" w:type="dxa"/>
            <w:tcBorders>
              <w:left w:val="single" w:sz="6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1622" w:type="dxa"/>
            <w:gridSpan w:val="4"/>
            <w:tcBorders>
              <w:left w:val="nil"/>
              <w:right w:val="single" w:sz="6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127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Паста</w:t>
            </w:r>
            <w:proofErr w:type="gramStart"/>
            <w:r w:rsidRPr="00F5225D">
              <w:t xml:space="preserve"> В</w:t>
            </w:r>
            <w:proofErr w:type="gramEnd"/>
            <w:r w:rsidRPr="00F5225D">
              <w:t>, гр.</w:t>
            </w:r>
          </w:p>
        </w:tc>
        <w:tc>
          <w:tcPr>
            <w:tcW w:w="129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r w:rsidRPr="00F5225D">
              <w:t>13</w:t>
            </w:r>
          </w:p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2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/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133EDF" w:rsidRDefault="00D43C68" w:rsidP="00D43C68">
            <w:pPr>
              <w:rPr>
                <w:sz w:val="16"/>
                <w:szCs w:val="16"/>
              </w:rPr>
            </w:pPr>
          </w:p>
        </w:tc>
      </w:tr>
      <w:tr w:rsidR="00D43C68" w:rsidRPr="00133EDF" w:rsidTr="00113944">
        <w:trPr>
          <w:gridAfter w:val="1"/>
          <w:wAfter w:w="68" w:type="dxa"/>
          <w:trHeight w:val="60"/>
        </w:trPr>
        <w:tc>
          <w:tcPr>
            <w:tcW w:w="9215" w:type="dxa"/>
            <w:gridSpan w:val="12"/>
            <w:tcBorders>
              <w:left w:val="single" w:sz="6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43C68" w:rsidRPr="00F5225D" w:rsidRDefault="00D43C68" w:rsidP="00D43C68">
            <w:r w:rsidRPr="00F5225D">
              <w:t xml:space="preserve">Итого 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43C68" w:rsidRPr="00F5225D" w:rsidRDefault="00D43C68" w:rsidP="00D43C68">
            <w:pPr>
              <w:rPr>
                <w:b/>
                <w:sz w:val="24"/>
                <w:szCs w:val="24"/>
              </w:rPr>
            </w:pPr>
            <w:r w:rsidRPr="00F5225D">
              <w:rPr>
                <w:b/>
                <w:sz w:val="24"/>
                <w:szCs w:val="24"/>
              </w:rPr>
              <w:t>77664,92</w:t>
            </w:r>
          </w:p>
        </w:tc>
      </w:tr>
    </w:tbl>
    <w:p w:rsidR="00D43C68" w:rsidRPr="00C329FC" w:rsidRDefault="00D43C68" w:rsidP="00C329FC">
      <w:pPr>
        <w:ind w:firstLine="708"/>
        <w:rPr>
          <w:sz w:val="24"/>
          <w:szCs w:val="24"/>
        </w:rPr>
      </w:pPr>
    </w:p>
    <w:p w:rsidR="00913D2F" w:rsidRPr="00913D2F" w:rsidRDefault="004B5DBC" w:rsidP="00913D2F">
      <w:pPr>
        <w:spacing w:after="120"/>
        <w:jc w:val="both"/>
        <w:rPr>
          <w:snapToGrid w:val="0"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913D2F" w:rsidRPr="00615925">
        <w:rPr>
          <w:sz w:val="24"/>
          <w:szCs w:val="24"/>
        </w:rPr>
        <w:t xml:space="preserve">в течение 10 календарных дней с момента </w:t>
      </w:r>
      <w:r w:rsidR="00C329FC">
        <w:rPr>
          <w:sz w:val="24"/>
          <w:szCs w:val="24"/>
        </w:rPr>
        <w:t>заключения контракта</w:t>
      </w:r>
    </w:p>
    <w:p w:rsidR="00CD312D" w:rsidRPr="002D79D6" w:rsidRDefault="004B5DBC" w:rsidP="00D4232E">
      <w:pPr>
        <w:ind w:firstLine="708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113944">
        <w:rPr>
          <w:b/>
          <w:sz w:val="24"/>
          <w:szCs w:val="24"/>
        </w:rPr>
        <w:t>81 753,10</w:t>
      </w:r>
      <w:r w:rsidR="00D4232E">
        <w:rPr>
          <w:b/>
          <w:sz w:val="32"/>
          <w:szCs w:val="32"/>
        </w:rPr>
        <w:t xml:space="preserve"> </w:t>
      </w:r>
      <w:r w:rsidR="002D79D6" w:rsidRPr="005A6C16">
        <w:rPr>
          <w:b/>
        </w:rPr>
        <w:t>руб.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113944">
        <w:rPr>
          <w:sz w:val="24"/>
          <w:szCs w:val="24"/>
        </w:rPr>
        <w:t>15.01.2021</w:t>
      </w:r>
      <w:r w:rsidR="00404840">
        <w:rPr>
          <w:sz w:val="24"/>
          <w:szCs w:val="24"/>
        </w:rPr>
        <w:t>г</w:t>
      </w:r>
      <w:r w:rsidRPr="00AB12E5">
        <w:rPr>
          <w:sz w:val="24"/>
          <w:szCs w:val="24"/>
        </w:rPr>
        <w:t xml:space="preserve"> </w:t>
      </w:r>
    </w:p>
    <w:p w:rsidR="00CC1055" w:rsidRDefault="004B5DBC" w:rsidP="007433E9">
      <w:pPr>
        <w:pStyle w:val="a4"/>
        <w:ind w:left="405"/>
        <w:rPr>
          <w:b/>
          <w:b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D74AFB" w:rsidRPr="00BD0562">
        <w:rPr>
          <w:sz w:val="24"/>
          <w:szCs w:val="24"/>
        </w:rPr>
        <w:t>Общество с ограниченной ответственностью</w:t>
      </w:r>
      <w:r w:rsidR="00D74AFB" w:rsidRPr="00BD0562">
        <w:rPr>
          <w:bCs/>
          <w:iCs/>
          <w:sz w:val="24"/>
          <w:szCs w:val="24"/>
        </w:rPr>
        <w:t xml:space="preserve"> </w:t>
      </w:r>
      <w:r w:rsidR="00D74AFB" w:rsidRPr="00BD0562">
        <w:rPr>
          <w:sz w:val="24"/>
          <w:szCs w:val="24"/>
        </w:rPr>
        <w:t>«</w:t>
      </w:r>
      <w:proofErr w:type="spellStart"/>
      <w:r w:rsidR="00D74AFB" w:rsidRPr="00BD0562">
        <w:rPr>
          <w:sz w:val="24"/>
          <w:szCs w:val="24"/>
        </w:rPr>
        <w:t>ВелесМед</w:t>
      </w:r>
      <w:proofErr w:type="spellEnd"/>
      <w:r w:rsidR="00D74AFB" w:rsidRPr="00BD0562">
        <w:rPr>
          <w:sz w:val="24"/>
          <w:szCs w:val="24"/>
        </w:rPr>
        <w:t>»</w:t>
      </w:r>
    </w:p>
    <w:p w:rsidR="004B5DBC" w:rsidRPr="00AB12E5" w:rsidRDefault="004B5DBC" w:rsidP="007433E9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13944">
        <w:rPr>
          <w:color w:val="000000"/>
          <w:sz w:val="24"/>
          <w:szCs w:val="24"/>
        </w:rPr>
        <w:t xml:space="preserve">77 664, 92 </w:t>
      </w:r>
      <w:r w:rsidR="008B32B5">
        <w:rPr>
          <w:sz w:val="24"/>
          <w:szCs w:val="24"/>
        </w:rPr>
        <w:t>руб.</w:t>
      </w:r>
    </w:p>
    <w:p w:rsidR="00ED3AF6" w:rsidRDefault="004B5DBC" w:rsidP="00CF11B7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D74AFB" w:rsidRDefault="00D74AFB" w:rsidP="00CF11B7">
      <w:pPr>
        <w:ind w:firstLine="708"/>
        <w:rPr>
          <w:b/>
          <w:sz w:val="24"/>
          <w:szCs w:val="24"/>
        </w:rPr>
      </w:pPr>
    </w:p>
    <w:p w:rsidR="007541C5" w:rsidRDefault="004B5DBC" w:rsidP="008B32B5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lastRenderedPageBreak/>
        <w:t>Срок исполнения контракта:</w:t>
      </w:r>
      <w:r w:rsidRPr="00AB12E5">
        <w:rPr>
          <w:szCs w:val="24"/>
        </w:rPr>
        <w:t xml:space="preserve"> </w:t>
      </w:r>
      <w:r w:rsidR="00113944">
        <w:rPr>
          <w:sz w:val="24"/>
          <w:szCs w:val="24"/>
        </w:rPr>
        <w:t>С</w:t>
      </w:r>
      <w:r w:rsidR="00113944" w:rsidRPr="005C2ABE">
        <w:rPr>
          <w:sz w:val="24"/>
          <w:szCs w:val="24"/>
        </w:rPr>
        <w:t xml:space="preserve"> момента подписания </w:t>
      </w:r>
      <w:r w:rsidR="00113944">
        <w:rPr>
          <w:sz w:val="24"/>
          <w:szCs w:val="24"/>
        </w:rPr>
        <w:t xml:space="preserve">контракта </w:t>
      </w:r>
      <w:r w:rsidR="00113944" w:rsidRPr="005C2ABE">
        <w:rPr>
          <w:sz w:val="24"/>
          <w:szCs w:val="24"/>
        </w:rPr>
        <w:t>и действует</w:t>
      </w:r>
      <w:r w:rsidR="00113944">
        <w:rPr>
          <w:sz w:val="24"/>
          <w:szCs w:val="24"/>
        </w:rPr>
        <w:t xml:space="preserve"> до 28 февраля 2022 года.</w:t>
      </w:r>
    </w:p>
    <w:p w:rsidR="00C329FC" w:rsidRPr="00074CB3" w:rsidRDefault="00C329FC" w:rsidP="00C329F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="00113944">
        <w:rPr>
          <w:b/>
          <w:sz w:val="24"/>
          <w:szCs w:val="24"/>
        </w:rPr>
        <w:t>0340200003320014867</w:t>
      </w:r>
      <w:r w:rsidRPr="00AB12E5">
        <w:rPr>
          <w:b/>
          <w:sz w:val="24"/>
          <w:szCs w:val="24"/>
        </w:rPr>
        <w:t>;</w:t>
      </w:r>
    </w:p>
    <w:p w:rsidR="00C329FC" w:rsidRPr="00F50147" w:rsidRDefault="00C329FC" w:rsidP="00113944">
      <w:pPr>
        <w:jc w:val="center"/>
      </w:pPr>
      <w:r w:rsidRPr="00F50147">
        <w:rPr>
          <w:sz w:val="24"/>
          <w:szCs w:val="24"/>
        </w:rPr>
        <w:t>Наименование объекта закупки</w:t>
      </w:r>
      <w:r w:rsidRPr="004B5DBC">
        <w:rPr>
          <w:sz w:val="24"/>
          <w:szCs w:val="24"/>
        </w:rPr>
        <w:t>:</w:t>
      </w:r>
      <w:r w:rsidRPr="00EE4900">
        <w:t xml:space="preserve"> </w:t>
      </w:r>
      <w:r w:rsidR="00113944">
        <w:rPr>
          <w:bCs/>
        </w:rPr>
        <w:t>поставка изделий стоматологического назначения</w:t>
      </w:r>
    </w:p>
    <w:p w:rsidR="004C3A4D" w:rsidRDefault="00C329FC" w:rsidP="004C3A4D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113944" w:rsidRDefault="00113944" w:rsidP="00113944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/>
      </w:tblPr>
      <w:tblGrid>
        <w:gridCol w:w="402"/>
        <w:gridCol w:w="1582"/>
        <w:gridCol w:w="1654"/>
        <w:gridCol w:w="567"/>
        <w:gridCol w:w="1349"/>
        <w:gridCol w:w="941"/>
        <w:gridCol w:w="1272"/>
        <w:gridCol w:w="1022"/>
        <w:gridCol w:w="992"/>
        <w:gridCol w:w="851"/>
      </w:tblGrid>
      <w:tr w:rsidR="00113944" w:rsidRPr="00754B97" w:rsidTr="00113944">
        <w:trPr>
          <w:trHeight w:val="60"/>
        </w:trPr>
        <w:tc>
          <w:tcPr>
            <w:tcW w:w="40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ind w:left="-22" w:firstLine="22"/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№</w:t>
            </w:r>
          </w:p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Наименование товара, единица измерения, количество, код ОКПД 2, код позиции каталога товаров, работ, услуг (при наличии)</w:t>
            </w: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br/>
              <w:t>Функциональные, технические, качественные, эксплуатационные характеристики товара и их значения, которые не подлежат изменению участником закупки</w:t>
            </w: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Функциональные, технические, качественные, эксплуатационные характеристики товара (единицы измерения), значения которых подлежат конкретизации участником закупки</w:t>
            </w: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Минимальные и (или) максимальные значения характеристик товара, которые подлежат конкретизации участником закупки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Наименование страны происхождения товара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Цена, руб.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Стоимость, руб. </w:t>
            </w: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</w:t>
            </w:r>
          </w:p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proofErr w:type="spellStart"/>
            <w:r w:rsidRPr="00754B97">
              <w:rPr>
                <w:sz w:val="16"/>
                <w:szCs w:val="16"/>
              </w:rPr>
              <w:t>Штопфер-гладилка</w:t>
            </w:r>
            <w:proofErr w:type="spellEnd"/>
            <w:r w:rsidRPr="00754B97">
              <w:rPr>
                <w:sz w:val="16"/>
                <w:szCs w:val="16"/>
              </w:rPr>
              <w:t xml:space="preserve"> (№1), 10 </w:t>
            </w:r>
            <w:proofErr w:type="spellStart"/>
            <w:proofErr w:type="gramStart"/>
            <w:r w:rsidRPr="00754B97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ОКПД-32.50.11.000</w:t>
            </w: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Описание  Медицинский инструмент для уплотнения пломбировочного материала в кариозной полости, представляющий собой металлический стержень с грушевидной головкой, расположенной под тупым углом к нему.</w:t>
            </w: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Республика Беларусь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85,00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850,00</w:t>
            </w: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Линейные размеры, </w:t>
            </w:r>
            <w:proofErr w:type="gramStart"/>
            <w:r w:rsidRPr="00754B97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9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Общая длина</w:t>
            </w: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160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left w:val="single" w:sz="5" w:space="0" w:color="auto"/>
              <w:right w:val="non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Диаметр </w:t>
            </w:r>
            <w:proofErr w:type="spellStart"/>
            <w:r w:rsidRPr="00754B97">
              <w:rPr>
                <w:sz w:val="16"/>
                <w:szCs w:val="16"/>
              </w:rPr>
              <w:t>штопфера</w:t>
            </w:r>
            <w:proofErr w:type="spellEnd"/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1,2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left w:val="single" w:sz="5" w:space="0" w:color="auto"/>
              <w:right w:val="non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Ширина гладилки</w:t>
            </w: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1,5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Стерилизация </w:t>
            </w:r>
            <w:proofErr w:type="spellStart"/>
            <w:proofErr w:type="gramStart"/>
            <w:r w:rsidRPr="00754B97">
              <w:rPr>
                <w:sz w:val="16"/>
                <w:szCs w:val="16"/>
              </w:rPr>
              <w:t>Стерилизация</w:t>
            </w:r>
            <w:proofErr w:type="spellEnd"/>
            <w:proofErr w:type="gramEnd"/>
            <w:r w:rsidRPr="00754B97">
              <w:rPr>
                <w:sz w:val="16"/>
                <w:szCs w:val="16"/>
              </w:rPr>
              <w:t xml:space="preserve"> паровым методом (</w:t>
            </w:r>
            <w:proofErr w:type="spellStart"/>
            <w:r w:rsidRPr="00754B97">
              <w:rPr>
                <w:sz w:val="16"/>
                <w:szCs w:val="16"/>
              </w:rPr>
              <w:t>автоклавирование</w:t>
            </w:r>
            <w:proofErr w:type="spellEnd"/>
            <w:r w:rsidRPr="00754B97">
              <w:rPr>
                <w:sz w:val="16"/>
                <w:szCs w:val="16"/>
              </w:rPr>
              <w:t>) и газовым методом (сухожаровой шкаф)</w:t>
            </w: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2</w:t>
            </w:r>
          </w:p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proofErr w:type="spellStart"/>
            <w:r w:rsidRPr="00754B97">
              <w:rPr>
                <w:sz w:val="16"/>
                <w:szCs w:val="16"/>
              </w:rPr>
              <w:t>Штопфер-гладилка</w:t>
            </w:r>
            <w:proofErr w:type="spellEnd"/>
            <w:r w:rsidRPr="00754B97">
              <w:rPr>
                <w:sz w:val="16"/>
                <w:szCs w:val="16"/>
              </w:rPr>
              <w:t xml:space="preserve"> (№2), 20 </w:t>
            </w:r>
            <w:proofErr w:type="spellStart"/>
            <w:proofErr w:type="gramStart"/>
            <w:r w:rsidRPr="00754B97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ОКПД-32.50.11.000</w:t>
            </w: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Описание  Медицинский инструмент для уплотнения пломбировочного материала в кариозной полости, представляющий собой металлический стержень с грушевидной головкой, расположенной под тупым углом к нему.</w:t>
            </w: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Республика Беларусь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85,00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1700,00</w:t>
            </w: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Линейные размеры, </w:t>
            </w:r>
            <w:proofErr w:type="gramStart"/>
            <w:r w:rsidRPr="00754B97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9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Общая длина, </w:t>
            </w:r>
            <w:proofErr w:type="gramStart"/>
            <w:r w:rsidRPr="00754B97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160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left w:val="single" w:sz="5" w:space="0" w:color="auto"/>
              <w:right w:val="non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Диаметр </w:t>
            </w:r>
            <w:proofErr w:type="spellStart"/>
            <w:r w:rsidRPr="00754B97">
              <w:rPr>
                <w:sz w:val="16"/>
                <w:szCs w:val="16"/>
              </w:rPr>
              <w:t>штопфера</w:t>
            </w:r>
            <w:proofErr w:type="spellEnd"/>
            <w:r w:rsidRPr="00754B97">
              <w:rPr>
                <w:sz w:val="16"/>
                <w:szCs w:val="16"/>
              </w:rPr>
              <w:t>, мм</w:t>
            </w: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1,5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654" w:type="dxa"/>
            <w:tcBorders>
              <w:left w:val="single" w:sz="5" w:space="0" w:color="auto"/>
              <w:right w:val="non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349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Ширина гладилки, </w:t>
            </w:r>
            <w:proofErr w:type="gramStart"/>
            <w:r w:rsidRPr="00754B97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2,0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Стерилизация </w:t>
            </w:r>
            <w:proofErr w:type="spellStart"/>
            <w:proofErr w:type="gramStart"/>
            <w:r w:rsidRPr="00754B97">
              <w:rPr>
                <w:sz w:val="16"/>
                <w:szCs w:val="16"/>
              </w:rPr>
              <w:t>Стерилизация</w:t>
            </w:r>
            <w:proofErr w:type="spellEnd"/>
            <w:proofErr w:type="gramEnd"/>
            <w:r w:rsidRPr="00754B97">
              <w:rPr>
                <w:sz w:val="16"/>
                <w:szCs w:val="16"/>
              </w:rPr>
              <w:t xml:space="preserve"> паровым методом (</w:t>
            </w:r>
            <w:proofErr w:type="spellStart"/>
            <w:r w:rsidRPr="00754B97">
              <w:rPr>
                <w:sz w:val="16"/>
                <w:szCs w:val="16"/>
              </w:rPr>
              <w:t>автоклавирование</w:t>
            </w:r>
            <w:proofErr w:type="spellEnd"/>
            <w:r w:rsidRPr="00754B97">
              <w:rPr>
                <w:sz w:val="16"/>
                <w:szCs w:val="16"/>
              </w:rPr>
              <w:t>) и газовым методом (сухожаровой шкаф)</w:t>
            </w: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3</w:t>
            </w:r>
          </w:p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Матрицы лавсановые сепарационные, 10 </w:t>
            </w:r>
            <w:proofErr w:type="spellStart"/>
            <w:r w:rsidRPr="00754B97">
              <w:rPr>
                <w:sz w:val="16"/>
                <w:szCs w:val="16"/>
              </w:rPr>
              <w:t>упак</w:t>
            </w:r>
            <w:proofErr w:type="spellEnd"/>
          </w:p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ОКПД-32.50.11.000</w:t>
            </w: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Матрицы лавсановые сепарационные</w:t>
            </w: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60,00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600,00</w:t>
            </w: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Ширина, </w:t>
            </w:r>
            <w:proofErr w:type="gramStart"/>
            <w:r w:rsidRPr="00754B97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8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Длина, </w:t>
            </w:r>
            <w:proofErr w:type="gramStart"/>
            <w:r w:rsidRPr="00754B97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100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Упаковка, </w:t>
            </w:r>
            <w:proofErr w:type="spellStart"/>
            <w:proofErr w:type="gramStart"/>
            <w:r w:rsidRPr="00754B97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100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4</w:t>
            </w:r>
          </w:p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Ключ крестовый , 6 </w:t>
            </w:r>
            <w:proofErr w:type="spellStart"/>
            <w:proofErr w:type="gramStart"/>
            <w:r w:rsidRPr="00754B97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ОКПД-32.50.11.000</w:t>
            </w: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Ключ крестовый  для установки внутриканальных конических  титановых штифтов в подготовленный зубной канал</w:t>
            </w: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70,00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420,00</w:t>
            </w: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5</w:t>
            </w:r>
          </w:p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Стекло матовое для </w:t>
            </w:r>
            <w:r w:rsidRPr="00754B97">
              <w:rPr>
                <w:sz w:val="16"/>
                <w:szCs w:val="16"/>
              </w:rPr>
              <w:lastRenderedPageBreak/>
              <w:t xml:space="preserve">замешивания, 20 </w:t>
            </w:r>
            <w:proofErr w:type="spellStart"/>
            <w:proofErr w:type="gramStart"/>
            <w:r w:rsidRPr="00754B97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ОКПД-32.50.11.000</w:t>
            </w: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lastRenderedPageBreak/>
              <w:t xml:space="preserve">Стекло представляет собой </w:t>
            </w:r>
            <w:r w:rsidRPr="00754B97">
              <w:rPr>
                <w:sz w:val="16"/>
                <w:szCs w:val="16"/>
              </w:rPr>
              <w:lastRenderedPageBreak/>
              <w:t>стеклянную пластину со шлифованными краями, глянцевой поверхностью с одной стороны и матовой - с другой.</w:t>
            </w: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Российская </w:t>
            </w:r>
            <w:r w:rsidRPr="00754B97">
              <w:rPr>
                <w:sz w:val="16"/>
                <w:szCs w:val="16"/>
              </w:rPr>
              <w:lastRenderedPageBreak/>
              <w:t>Федерация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lastRenderedPageBreak/>
              <w:t>90,00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1800,00</w:t>
            </w: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Назначение для замешивания порошков и других материалов при лабораторных работах</w:t>
            </w: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Исполнение с лунками</w:t>
            </w: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Количество лунок/емкостей, </w:t>
            </w:r>
            <w:proofErr w:type="spellStart"/>
            <w:proofErr w:type="gramStart"/>
            <w:r w:rsidRPr="00754B97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3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Материал прозрачное бесцветное силикатное стекло</w:t>
            </w: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Габаритные размеры, </w:t>
            </w:r>
            <w:proofErr w:type="gramStart"/>
            <w:r w:rsidRPr="00754B97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 (70х95)</w:t>
            </w:r>
            <w:r w:rsidRPr="00754B97">
              <w:rPr>
                <w:sz w:val="16"/>
                <w:szCs w:val="16"/>
              </w:rPr>
              <w:br/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Толщина, </w:t>
            </w:r>
            <w:proofErr w:type="gramStart"/>
            <w:r w:rsidRPr="00754B97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Диаметр лунки, </w:t>
            </w:r>
            <w:proofErr w:type="gramStart"/>
            <w:r w:rsidRPr="00754B97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25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Упаковка, </w:t>
            </w:r>
            <w:proofErr w:type="spellStart"/>
            <w:proofErr w:type="gramStart"/>
            <w:r w:rsidRPr="00754B97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10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1046"/>
        </w:trPr>
        <w:tc>
          <w:tcPr>
            <w:tcW w:w="40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6</w:t>
            </w:r>
          </w:p>
        </w:tc>
        <w:tc>
          <w:tcPr>
            <w:tcW w:w="1582" w:type="dxa"/>
            <w:vMerge w:val="restart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Загубник для </w:t>
            </w:r>
            <w:proofErr w:type="spellStart"/>
            <w:r w:rsidRPr="00754B97">
              <w:rPr>
                <w:sz w:val="16"/>
                <w:szCs w:val="16"/>
              </w:rPr>
              <w:t>апекслокаторов</w:t>
            </w:r>
            <w:proofErr w:type="spellEnd"/>
            <w:r w:rsidRPr="00754B97">
              <w:rPr>
                <w:sz w:val="16"/>
                <w:szCs w:val="16"/>
              </w:rPr>
              <w:t xml:space="preserve">, 5 </w:t>
            </w:r>
            <w:proofErr w:type="spellStart"/>
            <w:proofErr w:type="gramStart"/>
            <w:r w:rsidRPr="00754B97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ОКПД-32.50.11.000</w:t>
            </w: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габариты:</w:t>
            </w:r>
          </w:p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ширина, </w:t>
            </w:r>
            <w:proofErr w:type="gramStart"/>
            <w:r w:rsidRPr="00754B97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5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72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930,00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4650,00</w:t>
            </w:r>
          </w:p>
        </w:tc>
      </w:tr>
      <w:tr w:rsidR="00113944" w:rsidRPr="00754B97" w:rsidTr="00113944">
        <w:trPr>
          <w:trHeight w:val="423"/>
        </w:trPr>
        <w:tc>
          <w:tcPr>
            <w:tcW w:w="4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proofErr w:type="gramStart"/>
            <w:r w:rsidRPr="00754B97">
              <w:rPr>
                <w:sz w:val="16"/>
                <w:szCs w:val="16"/>
              </w:rPr>
              <w:t>Длинна</w:t>
            </w:r>
            <w:proofErr w:type="gramEnd"/>
            <w:r w:rsidRPr="00754B97">
              <w:rPr>
                <w:sz w:val="16"/>
                <w:szCs w:val="16"/>
              </w:rPr>
              <w:t>, мм</w:t>
            </w:r>
          </w:p>
        </w:tc>
        <w:tc>
          <w:tcPr>
            <w:tcW w:w="1272" w:type="dxa"/>
            <w:tcBorders>
              <w:top w:val="single" w:sz="5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18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415"/>
        </w:trPr>
        <w:tc>
          <w:tcPr>
            <w:tcW w:w="402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Высота, </w:t>
            </w:r>
            <w:proofErr w:type="gramStart"/>
            <w:r w:rsidRPr="00754B97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5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8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7</w:t>
            </w:r>
          </w:p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color w:val="000000"/>
                <w:sz w:val="16"/>
                <w:szCs w:val="16"/>
              </w:rPr>
              <w:t>Диск шлифовальный стоматологический</w:t>
            </w:r>
            <w:r w:rsidRPr="00754B97">
              <w:rPr>
                <w:sz w:val="16"/>
                <w:szCs w:val="16"/>
              </w:rPr>
              <w:t xml:space="preserve">, 1 </w:t>
            </w:r>
            <w:proofErr w:type="spellStart"/>
            <w:proofErr w:type="gramStart"/>
            <w:r w:rsidRPr="00754B97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754B97">
              <w:rPr>
                <w:sz w:val="16"/>
                <w:szCs w:val="16"/>
              </w:rPr>
              <w:t>****</w:t>
            </w:r>
          </w:p>
          <w:p w:rsidR="00113944" w:rsidRPr="00754B97" w:rsidRDefault="00113944" w:rsidP="008D5D60">
            <w:pPr>
              <w:rPr>
                <w:sz w:val="16"/>
                <w:szCs w:val="16"/>
              </w:rPr>
            </w:pPr>
            <w:proofErr w:type="spellStart"/>
            <w:r w:rsidRPr="00754B97">
              <w:rPr>
                <w:sz w:val="16"/>
                <w:szCs w:val="16"/>
              </w:rPr>
              <w:t>ктру</w:t>
            </w:r>
            <w:proofErr w:type="spellEnd"/>
            <w:r w:rsidRPr="00754B97">
              <w:rPr>
                <w:sz w:val="16"/>
                <w:szCs w:val="16"/>
              </w:rPr>
              <w:t>: 32.50.11.000-00000088</w:t>
            </w: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Диски шлифовальные для снятия излишков материала с металлической втулкой. </w:t>
            </w:r>
            <w:proofErr w:type="spellStart"/>
            <w:proofErr w:type="gramStart"/>
            <w:r w:rsidRPr="00754B97">
              <w:rPr>
                <w:sz w:val="16"/>
                <w:szCs w:val="16"/>
              </w:rPr>
              <w:t>Цвет-голубой</w:t>
            </w:r>
            <w:proofErr w:type="spellEnd"/>
            <w:proofErr w:type="gramEnd"/>
            <w:r w:rsidRPr="00754B97">
              <w:rPr>
                <w:sz w:val="16"/>
                <w:szCs w:val="16"/>
              </w:rPr>
              <w:t>.</w:t>
            </w: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270,00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270,00</w:t>
            </w: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Диаметр, </w:t>
            </w:r>
            <w:proofErr w:type="gramStart"/>
            <w:r w:rsidRPr="00754B97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10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Упаковка, </w:t>
            </w:r>
            <w:proofErr w:type="spellStart"/>
            <w:proofErr w:type="gramStart"/>
            <w:r w:rsidRPr="00754B97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40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8</w:t>
            </w:r>
          </w:p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color w:val="000000"/>
                <w:sz w:val="16"/>
                <w:szCs w:val="16"/>
              </w:rPr>
              <w:t>Диск шлифовальный стоматологический</w:t>
            </w:r>
            <w:r w:rsidRPr="00754B97">
              <w:rPr>
                <w:sz w:val="16"/>
                <w:szCs w:val="16"/>
              </w:rPr>
              <w:t xml:space="preserve">, 1 </w:t>
            </w:r>
            <w:proofErr w:type="spellStart"/>
            <w:proofErr w:type="gramStart"/>
            <w:r w:rsidRPr="00754B97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754B97">
              <w:rPr>
                <w:sz w:val="16"/>
                <w:szCs w:val="16"/>
              </w:rPr>
              <w:t>****</w:t>
            </w:r>
          </w:p>
          <w:p w:rsidR="00113944" w:rsidRPr="00754B97" w:rsidRDefault="00113944" w:rsidP="008D5D60">
            <w:pPr>
              <w:rPr>
                <w:sz w:val="16"/>
                <w:szCs w:val="16"/>
              </w:rPr>
            </w:pPr>
            <w:proofErr w:type="spellStart"/>
            <w:r w:rsidRPr="00754B97">
              <w:rPr>
                <w:sz w:val="16"/>
                <w:szCs w:val="16"/>
              </w:rPr>
              <w:t>ктру</w:t>
            </w:r>
            <w:proofErr w:type="spellEnd"/>
            <w:r w:rsidRPr="00754B97">
              <w:rPr>
                <w:sz w:val="16"/>
                <w:szCs w:val="16"/>
              </w:rPr>
              <w:t>: 32.50.11.000-00000088</w:t>
            </w: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Диски шлифовальные для снятия излишков материала с металлической втулкой</w:t>
            </w:r>
          </w:p>
          <w:p w:rsidR="00113944" w:rsidRPr="00754B97" w:rsidRDefault="00113944" w:rsidP="008D5D60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4B97">
              <w:rPr>
                <w:sz w:val="16"/>
                <w:szCs w:val="16"/>
              </w:rPr>
              <w:t>Цвет-голубой</w:t>
            </w:r>
            <w:proofErr w:type="spellEnd"/>
            <w:proofErr w:type="gramEnd"/>
            <w:r w:rsidRPr="00754B97">
              <w:rPr>
                <w:sz w:val="16"/>
                <w:szCs w:val="16"/>
              </w:rPr>
              <w:t>.</w:t>
            </w: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270,00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270,00</w:t>
            </w: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Диаметр, </w:t>
            </w:r>
            <w:proofErr w:type="gramStart"/>
            <w:r w:rsidRPr="00754B97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12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Упаковка, </w:t>
            </w:r>
            <w:proofErr w:type="spellStart"/>
            <w:proofErr w:type="gramStart"/>
            <w:r w:rsidRPr="00754B97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40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9</w:t>
            </w:r>
          </w:p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color w:val="000000"/>
                <w:sz w:val="16"/>
                <w:szCs w:val="16"/>
              </w:rPr>
              <w:t>Диск шлифовальный стоматологический</w:t>
            </w:r>
            <w:r w:rsidRPr="00754B97">
              <w:rPr>
                <w:sz w:val="16"/>
                <w:szCs w:val="16"/>
              </w:rPr>
              <w:t xml:space="preserve">, 1 </w:t>
            </w:r>
            <w:proofErr w:type="spellStart"/>
            <w:proofErr w:type="gramStart"/>
            <w:r w:rsidRPr="00754B97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754B97">
              <w:rPr>
                <w:sz w:val="16"/>
                <w:szCs w:val="16"/>
              </w:rPr>
              <w:t>****</w:t>
            </w:r>
          </w:p>
          <w:p w:rsidR="00113944" w:rsidRPr="00754B97" w:rsidRDefault="00113944" w:rsidP="008D5D60">
            <w:pPr>
              <w:rPr>
                <w:sz w:val="16"/>
                <w:szCs w:val="16"/>
              </w:rPr>
            </w:pPr>
            <w:proofErr w:type="spellStart"/>
            <w:r w:rsidRPr="00754B97">
              <w:rPr>
                <w:sz w:val="16"/>
                <w:szCs w:val="16"/>
              </w:rPr>
              <w:t>ктру</w:t>
            </w:r>
            <w:proofErr w:type="spellEnd"/>
            <w:r w:rsidRPr="00754B97">
              <w:rPr>
                <w:sz w:val="16"/>
                <w:szCs w:val="16"/>
              </w:rPr>
              <w:t>: 32.50.11.000-00000088</w:t>
            </w: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Диски шлифовальные для снятия излишков материала с металлической втулкой</w:t>
            </w:r>
          </w:p>
          <w:p w:rsidR="00113944" w:rsidRPr="00754B97" w:rsidRDefault="00113944" w:rsidP="008D5D60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54B97">
              <w:rPr>
                <w:sz w:val="16"/>
                <w:szCs w:val="16"/>
              </w:rPr>
              <w:t>Цвет-голубой</w:t>
            </w:r>
            <w:proofErr w:type="spellEnd"/>
            <w:proofErr w:type="gramEnd"/>
            <w:r w:rsidRPr="00754B97">
              <w:rPr>
                <w:sz w:val="16"/>
                <w:szCs w:val="16"/>
              </w:rPr>
              <w:t>.</w:t>
            </w: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269,36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269,36</w:t>
            </w: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Диаметр, </w:t>
            </w:r>
            <w:proofErr w:type="gramStart"/>
            <w:r w:rsidRPr="00754B97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14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Упаковка, </w:t>
            </w:r>
            <w:proofErr w:type="spellStart"/>
            <w:proofErr w:type="gramStart"/>
            <w:r w:rsidRPr="00754B97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40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10</w:t>
            </w:r>
          </w:p>
        </w:tc>
        <w:tc>
          <w:tcPr>
            <w:tcW w:w="158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proofErr w:type="spellStart"/>
            <w:r w:rsidRPr="00754B97">
              <w:rPr>
                <w:sz w:val="16"/>
                <w:szCs w:val="16"/>
              </w:rPr>
              <w:t>Микроаппликатор</w:t>
            </w:r>
            <w:proofErr w:type="spellEnd"/>
            <w:r w:rsidRPr="00754B97">
              <w:rPr>
                <w:sz w:val="16"/>
                <w:szCs w:val="16"/>
              </w:rPr>
              <w:t xml:space="preserve"> стоматологический , 30 </w:t>
            </w:r>
            <w:proofErr w:type="spellStart"/>
            <w:r w:rsidRPr="00754B97">
              <w:rPr>
                <w:sz w:val="16"/>
                <w:szCs w:val="16"/>
              </w:rPr>
              <w:t>упак</w:t>
            </w:r>
            <w:proofErr w:type="spellEnd"/>
          </w:p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ОКПД-32.50.11.000</w:t>
            </w: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proofErr w:type="spellStart"/>
            <w:r w:rsidRPr="00754B97">
              <w:rPr>
                <w:sz w:val="16"/>
                <w:szCs w:val="16"/>
              </w:rPr>
              <w:t>Микроаппликатор</w:t>
            </w:r>
            <w:proofErr w:type="spellEnd"/>
            <w:r w:rsidRPr="00754B97">
              <w:rPr>
                <w:sz w:val="16"/>
                <w:szCs w:val="16"/>
              </w:rPr>
              <w:t xml:space="preserve"> стоматологический, размер </w:t>
            </w:r>
            <w:proofErr w:type="spellStart"/>
            <w:r w:rsidRPr="00754B97">
              <w:rPr>
                <w:sz w:val="16"/>
                <w:szCs w:val="16"/>
              </w:rPr>
              <w:t>Fine</w:t>
            </w:r>
            <w:proofErr w:type="spellEnd"/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140,00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4200,00</w:t>
            </w: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Упаковка, </w:t>
            </w:r>
            <w:proofErr w:type="spellStart"/>
            <w:proofErr w:type="gramStart"/>
            <w:r w:rsidRPr="00754B97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100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113944" w:rsidRPr="00754B97" w:rsidRDefault="00113944" w:rsidP="008D5D60">
            <w:pPr>
              <w:jc w:val="center"/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Склянка для реактивов, 3 </w:t>
            </w:r>
            <w:proofErr w:type="spellStart"/>
            <w:proofErr w:type="gramStart"/>
            <w:r w:rsidRPr="00754B97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ОКПД-32.50.11.000</w:t>
            </w: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Склянка лабораторная для хранения химических реактивов</w:t>
            </w: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Российская Федерация, Китайская Народная Республика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388,00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1164,00</w:t>
            </w: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Исполнение с широкой горловиной и притертой пробкой</w:t>
            </w: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Материал янтарное (темное) химико-лабораторное стекло</w:t>
            </w: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Вместимость, мл</w:t>
            </w: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125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60"/>
        </w:trPr>
        <w:tc>
          <w:tcPr>
            <w:tcW w:w="402" w:type="dxa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Высота, </w:t>
            </w:r>
            <w:proofErr w:type="gramStart"/>
            <w:r w:rsidRPr="00754B97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110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583"/>
        </w:trPr>
        <w:tc>
          <w:tcPr>
            <w:tcW w:w="402" w:type="dxa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  <w:tcBorders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21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Внутренний диаметр горловины, </w:t>
            </w:r>
            <w:proofErr w:type="gramStart"/>
            <w:r w:rsidRPr="00754B97">
              <w:rPr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35</w:t>
            </w:r>
          </w:p>
        </w:tc>
        <w:tc>
          <w:tcPr>
            <w:tcW w:w="10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</w:p>
        </w:tc>
      </w:tr>
      <w:tr w:rsidR="00113944" w:rsidRPr="00754B97" w:rsidTr="00113944">
        <w:trPr>
          <w:trHeight w:val="290"/>
        </w:trPr>
        <w:tc>
          <w:tcPr>
            <w:tcW w:w="9781" w:type="dxa"/>
            <w:gridSpan w:val="9"/>
            <w:tcBorders>
              <w:left w:val="single" w:sz="6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 xml:space="preserve">Итого: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3944" w:rsidRPr="00754B97" w:rsidRDefault="00113944" w:rsidP="008D5D60">
            <w:pPr>
              <w:rPr>
                <w:sz w:val="16"/>
                <w:szCs w:val="16"/>
              </w:rPr>
            </w:pPr>
            <w:r w:rsidRPr="00754B97">
              <w:rPr>
                <w:sz w:val="16"/>
                <w:szCs w:val="16"/>
              </w:rPr>
              <w:t>16 193,36</w:t>
            </w:r>
          </w:p>
        </w:tc>
      </w:tr>
    </w:tbl>
    <w:p w:rsidR="00113944" w:rsidRDefault="00113944" w:rsidP="00113944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113944" w:rsidRDefault="00113944" w:rsidP="004C3A4D">
      <w:pPr>
        <w:ind w:firstLine="708"/>
        <w:rPr>
          <w:sz w:val="24"/>
          <w:szCs w:val="24"/>
        </w:rPr>
      </w:pPr>
    </w:p>
    <w:p w:rsidR="00D74AFB" w:rsidRDefault="00C329FC" w:rsidP="00D74AFB">
      <w:pPr>
        <w:spacing w:after="120"/>
        <w:jc w:val="both"/>
        <w:rPr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113944" w:rsidRPr="00754B97">
        <w:t>Поставка осуществляется по заявкам Заказчика в течение 10 календарных дней с момента направления заявки.</w:t>
      </w:r>
    </w:p>
    <w:p w:rsidR="00C329FC" w:rsidRPr="002D79D6" w:rsidRDefault="00C329FC" w:rsidP="00D74AFB">
      <w:pPr>
        <w:spacing w:after="120"/>
        <w:jc w:val="both"/>
        <w:rPr>
          <w:b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113944" w:rsidRPr="00113944">
        <w:rPr>
          <w:b/>
          <w:sz w:val="24"/>
          <w:szCs w:val="24"/>
        </w:rPr>
        <w:t>17 794,90</w:t>
      </w:r>
      <w:r w:rsidRPr="005A6C16">
        <w:rPr>
          <w:b/>
        </w:rPr>
        <w:t>руб.</w:t>
      </w:r>
    </w:p>
    <w:p w:rsidR="00C329FC" w:rsidRPr="00AB12E5" w:rsidRDefault="00C329FC" w:rsidP="00C329F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113944">
        <w:rPr>
          <w:sz w:val="24"/>
          <w:szCs w:val="24"/>
        </w:rPr>
        <w:t>25.01.2021</w:t>
      </w:r>
      <w:r>
        <w:rPr>
          <w:sz w:val="24"/>
          <w:szCs w:val="24"/>
        </w:rPr>
        <w:t>г</w:t>
      </w:r>
      <w:r w:rsidRPr="00AB12E5">
        <w:rPr>
          <w:sz w:val="24"/>
          <w:szCs w:val="24"/>
        </w:rPr>
        <w:t xml:space="preserve"> </w:t>
      </w:r>
    </w:p>
    <w:p w:rsidR="00D74AFB" w:rsidRDefault="00C329FC" w:rsidP="00C329FC">
      <w:pPr>
        <w:pStyle w:val="a4"/>
        <w:ind w:left="405"/>
        <w:rPr>
          <w:b/>
          <w:bCs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113944" w:rsidRPr="00754B97">
        <w:t>Общество с ограниченной ответственностью</w:t>
      </w:r>
      <w:r w:rsidR="00113944" w:rsidRPr="00754B97">
        <w:rPr>
          <w:bCs/>
          <w:iCs/>
        </w:rPr>
        <w:t xml:space="preserve"> </w:t>
      </w:r>
      <w:r w:rsidR="00113944" w:rsidRPr="00754B97">
        <w:t>«</w:t>
      </w:r>
      <w:proofErr w:type="spellStart"/>
      <w:r w:rsidR="00113944" w:rsidRPr="00754B97">
        <w:t>ВелесМед</w:t>
      </w:r>
      <w:proofErr w:type="spellEnd"/>
      <w:r w:rsidR="00113944" w:rsidRPr="00754B97">
        <w:t>»</w:t>
      </w:r>
    </w:p>
    <w:p w:rsidR="00C329FC" w:rsidRPr="00AB12E5" w:rsidRDefault="00C329FC" w:rsidP="00C329FC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13944">
        <w:rPr>
          <w:sz w:val="24"/>
          <w:szCs w:val="24"/>
        </w:rPr>
        <w:t>16 193,36 руб.</w:t>
      </w:r>
    </w:p>
    <w:p w:rsidR="00C329FC" w:rsidRDefault="00C329FC" w:rsidP="00C329F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D74AFB" w:rsidRDefault="00D74AFB" w:rsidP="00C329FC">
      <w:pPr>
        <w:ind w:firstLine="708"/>
        <w:rPr>
          <w:b/>
          <w:sz w:val="24"/>
          <w:szCs w:val="24"/>
        </w:rPr>
      </w:pPr>
    </w:p>
    <w:p w:rsidR="00C329FC" w:rsidRDefault="00C329FC" w:rsidP="00C329FC">
      <w:pPr>
        <w:ind w:firstLine="709"/>
        <w:jc w:val="both"/>
        <w:rPr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113944" w:rsidRPr="00754B97">
        <w:t>С момента подписания контракта и действует до 31 декабря 2021 года.</w:t>
      </w:r>
    </w:p>
    <w:p w:rsidR="004328A2" w:rsidRDefault="004328A2" w:rsidP="00C329FC">
      <w:pPr>
        <w:ind w:firstLine="709"/>
        <w:jc w:val="both"/>
        <w:rPr>
          <w:sz w:val="24"/>
          <w:szCs w:val="24"/>
        </w:rPr>
      </w:pPr>
    </w:p>
    <w:sectPr w:rsidR="004328A2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C68" w:rsidRDefault="00D43C68" w:rsidP="00365AA4">
      <w:r>
        <w:separator/>
      </w:r>
    </w:p>
  </w:endnote>
  <w:endnote w:type="continuationSeparator" w:id="0">
    <w:p w:rsidR="00D43C68" w:rsidRDefault="00D43C68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D43C68" w:rsidRDefault="00D43C68">
        <w:pPr>
          <w:pStyle w:val="a7"/>
          <w:jc w:val="right"/>
        </w:pPr>
        <w:fldSimple w:instr=" PAGE   \* MERGEFORMAT ">
          <w:r w:rsidR="00FE17FC">
            <w:rPr>
              <w:noProof/>
            </w:rPr>
            <w:t>1</w:t>
          </w:r>
        </w:fldSimple>
      </w:p>
    </w:sdtContent>
  </w:sdt>
  <w:p w:rsidR="00D43C68" w:rsidRDefault="00D43C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C68" w:rsidRDefault="00D43C68" w:rsidP="00365AA4">
      <w:r>
        <w:separator/>
      </w:r>
    </w:p>
  </w:footnote>
  <w:footnote w:type="continuationSeparator" w:id="0">
    <w:p w:rsidR="00D43C68" w:rsidRDefault="00D43C68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52F78"/>
    <w:rsid w:val="00074CB3"/>
    <w:rsid w:val="00090C38"/>
    <w:rsid w:val="000965D6"/>
    <w:rsid w:val="00097625"/>
    <w:rsid w:val="000A3D51"/>
    <w:rsid w:val="000C290C"/>
    <w:rsid w:val="000C39CC"/>
    <w:rsid w:val="000C3FC8"/>
    <w:rsid w:val="000C50AC"/>
    <w:rsid w:val="000C63C3"/>
    <w:rsid w:val="000C7209"/>
    <w:rsid w:val="001006E9"/>
    <w:rsid w:val="00104944"/>
    <w:rsid w:val="00113944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825B5"/>
    <w:rsid w:val="00191B52"/>
    <w:rsid w:val="001921CB"/>
    <w:rsid w:val="001A48DA"/>
    <w:rsid w:val="001B58DC"/>
    <w:rsid w:val="001C7A54"/>
    <w:rsid w:val="001E5FDF"/>
    <w:rsid w:val="001E6567"/>
    <w:rsid w:val="001F5014"/>
    <w:rsid w:val="00200425"/>
    <w:rsid w:val="002015F2"/>
    <w:rsid w:val="00204955"/>
    <w:rsid w:val="0020503F"/>
    <w:rsid w:val="0022035F"/>
    <w:rsid w:val="0022101E"/>
    <w:rsid w:val="00222F07"/>
    <w:rsid w:val="00225D74"/>
    <w:rsid w:val="002264D0"/>
    <w:rsid w:val="0023317C"/>
    <w:rsid w:val="002370A2"/>
    <w:rsid w:val="0024353D"/>
    <w:rsid w:val="00251878"/>
    <w:rsid w:val="002543FA"/>
    <w:rsid w:val="002560AA"/>
    <w:rsid w:val="002610F7"/>
    <w:rsid w:val="002B67BA"/>
    <w:rsid w:val="002C684A"/>
    <w:rsid w:val="002D513F"/>
    <w:rsid w:val="002D79D6"/>
    <w:rsid w:val="002D7FC5"/>
    <w:rsid w:val="002F1D08"/>
    <w:rsid w:val="00304D57"/>
    <w:rsid w:val="003060C0"/>
    <w:rsid w:val="0030615B"/>
    <w:rsid w:val="00307BBC"/>
    <w:rsid w:val="00315E09"/>
    <w:rsid w:val="00315FFE"/>
    <w:rsid w:val="0032359A"/>
    <w:rsid w:val="00335C02"/>
    <w:rsid w:val="00337C31"/>
    <w:rsid w:val="00340AA0"/>
    <w:rsid w:val="0034195B"/>
    <w:rsid w:val="003504EA"/>
    <w:rsid w:val="0035679F"/>
    <w:rsid w:val="00365AA4"/>
    <w:rsid w:val="00375DCC"/>
    <w:rsid w:val="0038489D"/>
    <w:rsid w:val="00386843"/>
    <w:rsid w:val="003A0353"/>
    <w:rsid w:val="003A5035"/>
    <w:rsid w:val="003A7C1E"/>
    <w:rsid w:val="003C1AA1"/>
    <w:rsid w:val="003C7C26"/>
    <w:rsid w:val="003D1F34"/>
    <w:rsid w:val="003E3EE3"/>
    <w:rsid w:val="003F6046"/>
    <w:rsid w:val="003F725E"/>
    <w:rsid w:val="00404840"/>
    <w:rsid w:val="0041018D"/>
    <w:rsid w:val="0041332F"/>
    <w:rsid w:val="00425D31"/>
    <w:rsid w:val="00426F97"/>
    <w:rsid w:val="004328A2"/>
    <w:rsid w:val="00451210"/>
    <w:rsid w:val="00457064"/>
    <w:rsid w:val="00461376"/>
    <w:rsid w:val="004718AF"/>
    <w:rsid w:val="00480244"/>
    <w:rsid w:val="00490A58"/>
    <w:rsid w:val="004B5DBC"/>
    <w:rsid w:val="004B5F09"/>
    <w:rsid w:val="004C3A4D"/>
    <w:rsid w:val="004D3263"/>
    <w:rsid w:val="004F29D1"/>
    <w:rsid w:val="004F7CEF"/>
    <w:rsid w:val="00517E9C"/>
    <w:rsid w:val="0052742C"/>
    <w:rsid w:val="00531BCA"/>
    <w:rsid w:val="00531C6E"/>
    <w:rsid w:val="00534AD0"/>
    <w:rsid w:val="00541E00"/>
    <w:rsid w:val="00544C63"/>
    <w:rsid w:val="00560865"/>
    <w:rsid w:val="00561BB2"/>
    <w:rsid w:val="00564094"/>
    <w:rsid w:val="00566A0B"/>
    <w:rsid w:val="005675F8"/>
    <w:rsid w:val="00570117"/>
    <w:rsid w:val="005702ED"/>
    <w:rsid w:val="005777FA"/>
    <w:rsid w:val="005900A1"/>
    <w:rsid w:val="00590B8F"/>
    <w:rsid w:val="005A3EFC"/>
    <w:rsid w:val="005B1F08"/>
    <w:rsid w:val="005C562C"/>
    <w:rsid w:val="005C7CDF"/>
    <w:rsid w:val="005D4B3C"/>
    <w:rsid w:val="005D70A6"/>
    <w:rsid w:val="005E4B68"/>
    <w:rsid w:val="005E5A61"/>
    <w:rsid w:val="005F17C8"/>
    <w:rsid w:val="00601E72"/>
    <w:rsid w:val="0062778A"/>
    <w:rsid w:val="00627F87"/>
    <w:rsid w:val="00645C2A"/>
    <w:rsid w:val="006568B9"/>
    <w:rsid w:val="00664AA2"/>
    <w:rsid w:val="0066680F"/>
    <w:rsid w:val="00687756"/>
    <w:rsid w:val="00691656"/>
    <w:rsid w:val="006A1C0D"/>
    <w:rsid w:val="006A4A15"/>
    <w:rsid w:val="006B4BE5"/>
    <w:rsid w:val="006D13B6"/>
    <w:rsid w:val="006D2D66"/>
    <w:rsid w:val="006E303E"/>
    <w:rsid w:val="006E3C1E"/>
    <w:rsid w:val="0070091D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4140"/>
    <w:rsid w:val="007662C5"/>
    <w:rsid w:val="00766934"/>
    <w:rsid w:val="0077372A"/>
    <w:rsid w:val="00786E44"/>
    <w:rsid w:val="00790BEC"/>
    <w:rsid w:val="00796E57"/>
    <w:rsid w:val="007A334E"/>
    <w:rsid w:val="007A4123"/>
    <w:rsid w:val="007A476B"/>
    <w:rsid w:val="007A5C5D"/>
    <w:rsid w:val="007A6D29"/>
    <w:rsid w:val="007B5895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767BA"/>
    <w:rsid w:val="0089545A"/>
    <w:rsid w:val="00896425"/>
    <w:rsid w:val="008A2E91"/>
    <w:rsid w:val="008A464F"/>
    <w:rsid w:val="008A5207"/>
    <w:rsid w:val="008B30AE"/>
    <w:rsid w:val="008B32B5"/>
    <w:rsid w:val="008B56AE"/>
    <w:rsid w:val="008B679A"/>
    <w:rsid w:val="008B7235"/>
    <w:rsid w:val="008F3ACE"/>
    <w:rsid w:val="0090408A"/>
    <w:rsid w:val="0090671D"/>
    <w:rsid w:val="00910D38"/>
    <w:rsid w:val="00913D2F"/>
    <w:rsid w:val="00914CBA"/>
    <w:rsid w:val="00926ED3"/>
    <w:rsid w:val="009278C9"/>
    <w:rsid w:val="00927C8D"/>
    <w:rsid w:val="00934697"/>
    <w:rsid w:val="009457CC"/>
    <w:rsid w:val="00960B70"/>
    <w:rsid w:val="00961B5C"/>
    <w:rsid w:val="009638F1"/>
    <w:rsid w:val="00984329"/>
    <w:rsid w:val="00991508"/>
    <w:rsid w:val="009B1D78"/>
    <w:rsid w:val="009C31CD"/>
    <w:rsid w:val="009C50CE"/>
    <w:rsid w:val="009C6930"/>
    <w:rsid w:val="009D1B38"/>
    <w:rsid w:val="009E1757"/>
    <w:rsid w:val="009E5142"/>
    <w:rsid w:val="00A005CC"/>
    <w:rsid w:val="00A05699"/>
    <w:rsid w:val="00A07D5D"/>
    <w:rsid w:val="00A138FD"/>
    <w:rsid w:val="00A173AB"/>
    <w:rsid w:val="00A176B3"/>
    <w:rsid w:val="00A177EA"/>
    <w:rsid w:val="00A3362E"/>
    <w:rsid w:val="00A36378"/>
    <w:rsid w:val="00A403AB"/>
    <w:rsid w:val="00A41F71"/>
    <w:rsid w:val="00A732A4"/>
    <w:rsid w:val="00A86124"/>
    <w:rsid w:val="00A921D0"/>
    <w:rsid w:val="00A92BF1"/>
    <w:rsid w:val="00AB4050"/>
    <w:rsid w:val="00AC3868"/>
    <w:rsid w:val="00AD6435"/>
    <w:rsid w:val="00AE3B4E"/>
    <w:rsid w:val="00AF6CAA"/>
    <w:rsid w:val="00B02D56"/>
    <w:rsid w:val="00B10437"/>
    <w:rsid w:val="00B27184"/>
    <w:rsid w:val="00B34E34"/>
    <w:rsid w:val="00B36FD4"/>
    <w:rsid w:val="00B62087"/>
    <w:rsid w:val="00B66AAB"/>
    <w:rsid w:val="00B66B84"/>
    <w:rsid w:val="00B67320"/>
    <w:rsid w:val="00B70A04"/>
    <w:rsid w:val="00B7700B"/>
    <w:rsid w:val="00B845EE"/>
    <w:rsid w:val="00BA174E"/>
    <w:rsid w:val="00BB50C9"/>
    <w:rsid w:val="00BB7B9E"/>
    <w:rsid w:val="00BC5B72"/>
    <w:rsid w:val="00BC6CC5"/>
    <w:rsid w:val="00BE219C"/>
    <w:rsid w:val="00BF5C57"/>
    <w:rsid w:val="00C112DD"/>
    <w:rsid w:val="00C121D7"/>
    <w:rsid w:val="00C31517"/>
    <w:rsid w:val="00C329FC"/>
    <w:rsid w:val="00C41835"/>
    <w:rsid w:val="00C44A9E"/>
    <w:rsid w:val="00C505CA"/>
    <w:rsid w:val="00C535E1"/>
    <w:rsid w:val="00C83604"/>
    <w:rsid w:val="00C86317"/>
    <w:rsid w:val="00C947F7"/>
    <w:rsid w:val="00C95950"/>
    <w:rsid w:val="00CA2870"/>
    <w:rsid w:val="00CC1055"/>
    <w:rsid w:val="00CC64CA"/>
    <w:rsid w:val="00CD312D"/>
    <w:rsid w:val="00CE1CA4"/>
    <w:rsid w:val="00CE5577"/>
    <w:rsid w:val="00CE65DF"/>
    <w:rsid w:val="00CF11B7"/>
    <w:rsid w:val="00CF79D1"/>
    <w:rsid w:val="00CF7F72"/>
    <w:rsid w:val="00D038BA"/>
    <w:rsid w:val="00D4232E"/>
    <w:rsid w:val="00D43C68"/>
    <w:rsid w:val="00D74702"/>
    <w:rsid w:val="00D74AFB"/>
    <w:rsid w:val="00D9134D"/>
    <w:rsid w:val="00DA0DBB"/>
    <w:rsid w:val="00DA296D"/>
    <w:rsid w:val="00DA316D"/>
    <w:rsid w:val="00DA4F22"/>
    <w:rsid w:val="00DB52E7"/>
    <w:rsid w:val="00DB7A5D"/>
    <w:rsid w:val="00DC701D"/>
    <w:rsid w:val="00DD6E7B"/>
    <w:rsid w:val="00DF1A68"/>
    <w:rsid w:val="00DF33C8"/>
    <w:rsid w:val="00E10E91"/>
    <w:rsid w:val="00E15514"/>
    <w:rsid w:val="00E238B6"/>
    <w:rsid w:val="00E257B8"/>
    <w:rsid w:val="00E34234"/>
    <w:rsid w:val="00E37240"/>
    <w:rsid w:val="00E403F9"/>
    <w:rsid w:val="00E47661"/>
    <w:rsid w:val="00E57998"/>
    <w:rsid w:val="00E66BBC"/>
    <w:rsid w:val="00E67EF1"/>
    <w:rsid w:val="00E73D1B"/>
    <w:rsid w:val="00E879D6"/>
    <w:rsid w:val="00E94846"/>
    <w:rsid w:val="00EB3969"/>
    <w:rsid w:val="00EC7961"/>
    <w:rsid w:val="00ED2ED5"/>
    <w:rsid w:val="00ED3AF6"/>
    <w:rsid w:val="00EE2AB3"/>
    <w:rsid w:val="00EE4900"/>
    <w:rsid w:val="00F07FE2"/>
    <w:rsid w:val="00F2277C"/>
    <w:rsid w:val="00F253E9"/>
    <w:rsid w:val="00F258A4"/>
    <w:rsid w:val="00F25E9D"/>
    <w:rsid w:val="00F42813"/>
    <w:rsid w:val="00F50147"/>
    <w:rsid w:val="00F522D6"/>
    <w:rsid w:val="00F566CF"/>
    <w:rsid w:val="00F627A2"/>
    <w:rsid w:val="00F62A01"/>
    <w:rsid w:val="00F62C23"/>
    <w:rsid w:val="00F82764"/>
    <w:rsid w:val="00F91A12"/>
    <w:rsid w:val="00FC0C70"/>
    <w:rsid w:val="00FD1B32"/>
    <w:rsid w:val="00FD7A4E"/>
    <w:rsid w:val="00FE17FC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iPriority w:val="99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uiPriority w:val="10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uiPriority w:val="10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7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0"/>
    <w:rsid w:val="007A476B"/>
    <w:pPr>
      <w:widowControl/>
      <w:overflowPunct/>
      <w:autoSpaceDE/>
      <w:autoSpaceDN/>
      <w:adjustRightInd/>
      <w:spacing w:before="100" w:after="100"/>
      <w:jc w:val="center"/>
    </w:pPr>
    <w:rPr>
      <w:sz w:val="24"/>
    </w:rPr>
  </w:style>
  <w:style w:type="character" w:styleId="af8">
    <w:name w:val="Subtle Emphasis"/>
    <w:uiPriority w:val="19"/>
    <w:qFormat/>
    <w:rsid w:val="00DB52E7"/>
    <w:rPr>
      <w:i/>
      <w:iCs/>
      <w:color w:val="808080"/>
    </w:rPr>
  </w:style>
  <w:style w:type="paragraph" w:customStyle="1" w:styleId="-3">
    <w:name w:val="Подзаголовок-3"/>
    <w:basedOn w:val="a0"/>
    <w:rsid w:val="005702ED"/>
    <w:pPr>
      <w:keepNext/>
      <w:widowControl/>
      <w:suppressAutoHyphens/>
      <w:kinsoku w:val="0"/>
      <w:autoSpaceDN/>
      <w:adjustRightInd/>
    </w:pPr>
    <w:rPr>
      <w:b/>
      <w:sz w:val="24"/>
      <w:szCs w:val="24"/>
      <w:lang w:eastAsia="zh-CN" w:bidi="he-IL"/>
    </w:rPr>
  </w:style>
  <w:style w:type="character" w:styleId="af9">
    <w:name w:val="Book Title"/>
    <w:basedOn w:val="a1"/>
    <w:uiPriority w:val="33"/>
    <w:qFormat/>
    <w:rsid w:val="009C31C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61940-E334-4867-8C89-D7053EDA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11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16125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13</cp:revision>
  <cp:lastPrinted>2021-02-11T08:00:00Z</cp:lastPrinted>
  <dcterms:created xsi:type="dcterms:W3CDTF">2020-12-09T06:51:00Z</dcterms:created>
  <dcterms:modified xsi:type="dcterms:W3CDTF">2021-02-11T08:00:00Z</dcterms:modified>
</cp:coreProperties>
</file>