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пгт.Фаленки, ул.Краснофлотская,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D507CD">
              <w:rPr>
                <w:sz w:val="18"/>
                <w:szCs w:val="18"/>
              </w:rPr>
              <w:t>__</w:t>
            </w:r>
            <w:r w:rsidR="00D4232E">
              <w:rPr>
                <w:sz w:val="18"/>
                <w:szCs w:val="18"/>
              </w:rPr>
              <w:t xml:space="preserve">» </w:t>
            </w:r>
            <w:r w:rsidR="00D507CD">
              <w:rPr>
                <w:sz w:val="18"/>
                <w:szCs w:val="18"/>
              </w:rPr>
              <w:t>____________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1C6949">
              <w:rPr>
                <w:b/>
                <w:sz w:val="24"/>
                <w:szCs w:val="24"/>
              </w:rPr>
              <w:t>октябрь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6D445E" w:rsidP="00DA4FD7">
            <w:pPr>
              <w:tabs>
                <w:tab w:val="left" w:pos="1513"/>
              </w:tabs>
              <w:jc w:val="right"/>
            </w:pPr>
            <w:r>
              <w:t>октябрь</w:t>
            </w:r>
            <w:r w:rsidR="003325A7">
              <w:t xml:space="preserve"> </w:t>
            </w:r>
            <w:r w:rsidR="00244B49">
              <w:t xml:space="preserve"> 202</w:t>
            </w:r>
            <w:r w:rsidR="00DA4FD7">
              <w:t>2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Pr="002D513F" w:rsidRDefault="00D507CD" w:rsidP="00D507CD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8B32B5">
        <w:rPr>
          <w:b/>
          <w:sz w:val="24"/>
          <w:szCs w:val="24"/>
        </w:rPr>
        <w:t xml:space="preserve">Номер закупки: </w:t>
      </w:r>
      <w:r w:rsidR="006D445E">
        <w:rPr>
          <w:sz w:val="24"/>
          <w:szCs w:val="24"/>
        </w:rPr>
        <w:t>5124489</w:t>
      </w:r>
      <w:r w:rsidRPr="008B32B5">
        <w:rPr>
          <w:b/>
          <w:sz w:val="24"/>
          <w:szCs w:val="24"/>
        </w:rPr>
        <w:t>;</w:t>
      </w:r>
    </w:p>
    <w:p w:rsidR="00D507CD" w:rsidRPr="00DA4FD7" w:rsidRDefault="00D507CD" w:rsidP="00D507CD">
      <w:pPr>
        <w:tabs>
          <w:tab w:val="left" w:pos="9355"/>
        </w:tabs>
        <w:jc w:val="center"/>
        <w:outlineLvl w:val="0"/>
        <w:rPr>
          <w:sz w:val="24"/>
          <w:szCs w:val="24"/>
        </w:rPr>
      </w:pPr>
      <w:r w:rsidRPr="00AB12E5">
        <w:rPr>
          <w:b/>
          <w:sz w:val="24"/>
          <w:szCs w:val="24"/>
        </w:rPr>
        <w:t>Наименование объекта закупки:</w:t>
      </w:r>
      <w:r w:rsidRPr="00EE4900">
        <w:rPr>
          <w:b/>
        </w:rPr>
        <w:t xml:space="preserve"> </w:t>
      </w:r>
      <w:r w:rsidR="00DA4FD7" w:rsidRPr="00DA4FD7">
        <w:rPr>
          <w:sz w:val="24"/>
          <w:szCs w:val="24"/>
        </w:rPr>
        <w:t>поставка товара (</w:t>
      </w:r>
      <w:hyperlink r:id="rId8" w:tgtFrame="_blank" w:history="1">
        <w:r w:rsidR="006D445E" w:rsidRPr="006D445E">
          <w:rPr>
            <w:rStyle w:val="af7"/>
            <w:color w:val="000000" w:themeColor="text1"/>
            <w:sz w:val="24"/>
            <w:szCs w:val="24"/>
            <w:u w:val="none"/>
          </w:rPr>
          <w:t>Бумага офисная формат А4 (210х297мм), класс "C", масса 80 г/м2, 500 л., толщина &gt;100 микрон, белизна 146%</w:t>
        </w:r>
      </w:hyperlink>
      <w:r w:rsidR="00DA4FD7" w:rsidRPr="00DA4FD7">
        <w:rPr>
          <w:sz w:val="24"/>
          <w:szCs w:val="24"/>
        </w:rPr>
        <w:t>)</w:t>
      </w:r>
    </w:p>
    <w:p w:rsidR="00D507CD" w:rsidRPr="00691656" w:rsidRDefault="00D507CD" w:rsidP="00D507CD">
      <w:pPr>
        <w:tabs>
          <w:tab w:val="left" w:pos="1976"/>
        </w:tabs>
        <w:rPr>
          <w:b/>
          <w:sz w:val="24"/>
          <w:szCs w:val="24"/>
        </w:rPr>
      </w:pPr>
    </w:p>
    <w:p w:rsidR="00D507CD" w:rsidRDefault="00D507CD" w:rsidP="00D507CD">
      <w:pPr>
        <w:ind w:firstLine="708"/>
        <w:rPr>
          <w:b/>
          <w:sz w:val="24"/>
          <w:szCs w:val="24"/>
        </w:rPr>
      </w:pPr>
      <w:r w:rsidRPr="00AB12E5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DA4FD7" w:rsidRDefault="00DA4FD7" w:rsidP="00D507CD">
      <w:pPr>
        <w:ind w:firstLine="708"/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"/>
        <w:gridCol w:w="1728"/>
        <w:gridCol w:w="2268"/>
        <w:gridCol w:w="1167"/>
        <w:gridCol w:w="1439"/>
        <w:gridCol w:w="1328"/>
        <w:gridCol w:w="1418"/>
      </w:tblGrid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</w:pPr>
            <w:r>
              <w:t>№ п/п</w:t>
            </w:r>
          </w:p>
        </w:tc>
        <w:tc>
          <w:tcPr>
            <w:tcW w:w="1728" w:type="dxa"/>
          </w:tcPr>
          <w:p w:rsidR="00CF2F7F" w:rsidRDefault="00CF2F7F" w:rsidP="007B2C68">
            <w:pPr>
              <w:jc w:val="center"/>
            </w:pPr>
            <w:r>
              <w:t>Наименование услуги</w:t>
            </w:r>
          </w:p>
        </w:tc>
        <w:tc>
          <w:tcPr>
            <w:tcW w:w="2268" w:type="dxa"/>
          </w:tcPr>
          <w:p w:rsidR="00CF2F7F" w:rsidRDefault="00CF2F7F" w:rsidP="007B2C68">
            <w:pPr>
              <w:jc w:val="center"/>
            </w:pPr>
            <w:r>
              <w:t>модель</w:t>
            </w:r>
          </w:p>
        </w:tc>
        <w:tc>
          <w:tcPr>
            <w:tcW w:w="1167" w:type="dxa"/>
          </w:tcPr>
          <w:p w:rsidR="00CF2F7F" w:rsidRDefault="00CF2F7F" w:rsidP="007B2C68">
            <w:pPr>
              <w:jc w:val="center"/>
            </w:pPr>
            <w:r>
              <w:t>Ед. измерения</w:t>
            </w:r>
          </w:p>
        </w:tc>
        <w:tc>
          <w:tcPr>
            <w:tcW w:w="1439" w:type="dxa"/>
          </w:tcPr>
          <w:p w:rsidR="00CF2F7F" w:rsidRDefault="00CF2F7F" w:rsidP="007B2C68">
            <w:pPr>
              <w:jc w:val="center"/>
            </w:pPr>
            <w:r>
              <w:t>количество</w:t>
            </w:r>
          </w:p>
        </w:tc>
        <w:tc>
          <w:tcPr>
            <w:tcW w:w="1328" w:type="dxa"/>
          </w:tcPr>
          <w:p w:rsidR="00CF2F7F" w:rsidRDefault="00CF2F7F" w:rsidP="007B2C68">
            <w:pPr>
              <w:jc w:val="center"/>
            </w:pPr>
            <w:r>
              <w:t>цена</w:t>
            </w:r>
          </w:p>
        </w:tc>
        <w:tc>
          <w:tcPr>
            <w:tcW w:w="1418" w:type="dxa"/>
          </w:tcPr>
          <w:p w:rsidR="00CF2F7F" w:rsidRDefault="00CF2F7F" w:rsidP="007B2C68">
            <w:pPr>
              <w:jc w:val="center"/>
            </w:pPr>
            <w:r>
              <w:t>стоимость</w:t>
            </w:r>
          </w:p>
        </w:tc>
      </w:tr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CF2F7F" w:rsidRPr="00DA4FD7" w:rsidRDefault="00DA4FD7" w:rsidP="007B2C68">
            <w:pPr>
              <w:jc w:val="center"/>
              <w:rPr>
                <w:sz w:val="24"/>
                <w:szCs w:val="24"/>
              </w:rPr>
            </w:pPr>
            <w:r w:rsidRPr="00DA4FD7">
              <w:rPr>
                <w:sz w:val="24"/>
                <w:szCs w:val="24"/>
              </w:rPr>
              <w:t xml:space="preserve">Поставка товара </w:t>
            </w:r>
          </w:p>
        </w:tc>
        <w:tc>
          <w:tcPr>
            <w:tcW w:w="2268" w:type="dxa"/>
          </w:tcPr>
          <w:p w:rsidR="00CF2F7F" w:rsidRPr="006D445E" w:rsidRDefault="001C6949" w:rsidP="007B2C68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6D445E" w:rsidRPr="006D445E">
                <w:rPr>
                  <w:rStyle w:val="af7"/>
                  <w:color w:val="000000" w:themeColor="text1"/>
                  <w:sz w:val="24"/>
                  <w:szCs w:val="24"/>
                  <w:u w:val="none"/>
                </w:rPr>
                <w:t>Бумага офисная формат А4 (210х297мм), класс "C", масса 80 г/м2, 500 л., толщина &gt;100 микрон, белизна 146%</w:t>
              </w:r>
            </w:hyperlink>
          </w:p>
        </w:tc>
        <w:tc>
          <w:tcPr>
            <w:tcW w:w="1167" w:type="dxa"/>
          </w:tcPr>
          <w:p w:rsidR="00CF2F7F" w:rsidRPr="00DA4FD7" w:rsidRDefault="006D445E" w:rsidP="007B2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1439" w:type="dxa"/>
          </w:tcPr>
          <w:p w:rsidR="00CF2F7F" w:rsidRPr="00DA4FD7" w:rsidRDefault="006D445E" w:rsidP="007B2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8" w:type="dxa"/>
          </w:tcPr>
          <w:p w:rsidR="00CF2F7F" w:rsidRPr="00DA4FD7" w:rsidRDefault="006D445E" w:rsidP="007B2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  <w:tc>
          <w:tcPr>
            <w:tcW w:w="1418" w:type="dxa"/>
          </w:tcPr>
          <w:p w:rsidR="00CF2F7F" w:rsidRPr="00DA4FD7" w:rsidRDefault="006D445E" w:rsidP="007B2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32000,00</w:t>
            </w:r>
          </w:p>
        </w:tc>
      </w:tr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CF2F7F" w:rsidRDefault="00CF2F7F" w:rsidP="007B2C68">
            <w:pPr>
              <w:jc w:val="center"/>
            </w:pPr>
            <w:r>
              <w:t>ИТОГО</w:t>
            </w:r>
          </w:p>
        </w:tc>
        <w:tc>
          <w:tcPr>
            <w:tcW w:w="2268" w:type="dxa"/>
          </w:tcPr>
          <w:p w:rsidR="00CF2F7F" w:rsidRDefault="00CF2F7F" w:rsidP="007B2C68">
            <w:pPr>
              <w:jc w:val="center"/>
              <w:rPr>
                <w:lang w:val="en-US"/>
              </w:rPr>
            </w:pPr>
          </w:p>
        </w:tc>
        <w:tc>
          <w:tcPr>
            <w:tcW w:w="1167" w:type="dxa"/>
          </w:tcPr>
          <w:p w:rsidR="00CF2F7F" w:rsidRPr="00DA4FD7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CF2F7F" w:rsidRPr="00DA4FD7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CF2F7F" w:rsidRPr="00DA4FD7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2F7F" w:rsidRPr="00DA4FD7" w:rsidRDefault="006D445E" w:rsidP="007B2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32000,00</w:t>
            </w:r>
          </w:p>
        </w:tc>
      </w:tr>
    </w:tbl>
    <w:p w:rsidR="00DA4FD7" w:rsidRDefault="00D507CD" w:rsidP="00D507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D507CD" w:rsidRPr="00DA4FD7" w:rsidRDefault="00DA4FD7" w:rsidP="00D507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507CD" w:rsidRPr="004270AE">
        <w:rPr>
          <w:b/>
          <w:sz w:val="24"/>
          <w:szCs w:val="24"/>
        </w:rPr>
        <w:t>Срок поставки товара:</w:t>
      </w:r>
      <w:r w:rsidR="00D507CD" w:rsidRPr="004270AE">
        <w:rPr>
          <w:sz w:val="24"/>
          <w:szCs w:val="24"/>
        </w:rPr>
        <w:t xml:space="preserve"> </w:t>
      </w:r>
      <w:r w:rsidR="00DB0829">
        <w:rPr>
          <w:sz w:val="24"/>
          <w:szCs w:val="24"/>
        </w:rPr>
        <w:t>до 31.12.2022г.</w:t>
      </w:r>
    </w:p>
    <w:p w:rsidR="00D507CD" w:rsidRPr="002D513F" w:rsidRDefault="00D507CD" w:rsidP="00D507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B12E5">
        <w:rPr>
          <w:b/>
          <w:sz w:val="24"/>
          <w:szCs w:val="24"/>
        </w:rPr>
        <w:t>Начальная (максимальная) цена контракта (далее – НМЦК):</w:t>
      </w:r>
      <w:r w:rsidRPr="000A3D51">
        <w:rPr>
          <w:b/>
        </w:rPr>
        <w:t xml:space="preserve"> </w:t>
      </w:r>
      <w:r w:rsidRPr="002370A2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445E">
        <w:rPr>
          <w:b/>
          <w:sz w:val="24"/>
          <w:szCs w:val="24"/>
        </w:rPr>
        <w:t>32000,00</w:t>
      </w:r>
      <w:r>
        <w:rPr>
          <w:b/>
          <w:sz w:val="24"/>
          <w:szCs w:val="24"/>
        </w:rPr>
        <w:t xml:space="preserve"> </w:t>
      </w:r>
      <w:r w:rsidRPr="002370A2">
        <w:rPr>
          <w:b/>
          <w:sz w:val="24"/>
          <w:szCs w:val="24"/>
        </w:rPr>
        <w:t>руб.</w:t>
      </w:r>
    </w:p>
    <w:p w:rsidR="00D507CD" w:rsidRPr="00AB12E5" w:rsidRDefault="00D507CD" w:rsidP="00D507CD">
      <w:pPr>
        <w:pStyle w:val="a4"/>
        <w:ind w:left="405" w:firstLine="303"/>
        <w:rPr>
          <w:sz w:val="24"/>
          <w:szCs w:val="24"/>
        </w:rPr>
      </w:pPr>
      <w:r w:rsidRPr="00AB12E5">
        <w:rPr>
          <w:b/>
          <w:sz w:val="24"/>
          <w:szCs w:val="24"/>
        </w:rPr>
        <w:t>Дата заключения контракта:</w:t>
      </w:r>
      <w:r>
        <w:rPr>
          <w:b/>
          <w:sz w:val="24"/>
          <w:szCs w:val="24"/>
        </w:rPr>
        <w:t xml:space="preserve"> </w:t>
      </w:r>
      <w:r w:rsidR="006D445E">
        <w:rPr>
          <w:sz w:val="24"/>
          <w:szCs w:val="24"/>
        </w:rPr>
        <w:t>25</w:t>
      </w:r>
      <w:r w:rsidR="00FC3870">
        <w:rPr>
          <w:sz w:val="24"/>
          <w:szCs w:val="24"/>
        </w:rPr>
        <w:t>.</w:t>
      </w:r>
      <w:r w:rsidR="006D445E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FC3870">
        <w:rPr>
          <w:sz w:val="24"/>
          <w:szCs w:val="24"/>
        </w:rPr>
        <w:t>2</w:t>
      </w:r>
      <w:r>
        <w:rPr>
          <w:sz w:val="24"/>
          <w:szCs w:val="24"/>
        </w:rPr>
        <w:t>г</w:t>
      </w:r>
      <w:r w:rsidRPr="00AB12E5">
        <w:rPr>
          <w:sz w:val="24"/>
          <w:szCs w:val="24"/>
        </w:rPr>
        <w:t xml:space="preserve"> </w:t>
      </w:r>
    </w:p>
    <w:p w:rsidR="00D507CD" w:rsidRDefault="00D507CD" w:rsidP="00D507CD">
      <w:pPr>
        <w:pStyle w:val="a4"/>
        <w:ind w:left="405"/>
      </w:pPr>
      <w:r w:rsidRPr="00AB12E5">
        <w:rPr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Наименование поставщика</w:t>
      </w:r>
      <w:r>
        <w:rPr>
          <w:b/>
          <w:sz w:val="24"/>
          <w:szCs w:val="24"/>
        </w:rPr>
        <w:t xml:space="preserve">: </w:t>
      </w:r>
      <w:r w:rsidR="00DA4FD7">
        <w:rPr>
          <w:spacing w:val="-1"/>
          <w:sz w:val="25"/>
          <w:szCs w:val="25"/>
        </w:rPr>
        <w:t>Общество с ограниченной ответственностью «</w:t>
      </w:r>
      <w:r w:rsidR="006D445E">
        <w:rPr>
          <w:spacing w:val="-1"/>
          <w:sz w:val="25"/>
          <w:szCs w:val="25"/>
        </w:rPr>
        <w:t>НОВОЕ ВРЕМЯ</w:t>
      </w:r>
      <w:r w:rsidR="00DA4FD7">
        <w:rPr>
          <w:spacing w:val="-1"/>
          <w:sz w:val="25"/>
          <w:szCs w:val="25"/>
        </w:rPr>
        <w:t>»</w:t>
      </w:r>
    </w:p>
    <w:p w:rsidR="00D507CD" w:rsidRPr="00AB12E5" w:rsidRDefault="00D507CD" w:rsidP="00D507CD">
      <w:pPr>
        <w:pStyle w:val="a4"/>
        <w:ind w:left="405"/>
        <w:rPr>
          <w:sz w:val="24"/>
          <w:szCs w:val="24"/>
        </w:rPr>
      </w:pPr>
      <w:r>
        <w:rPr>
          <w:bCs/>
          <w:iCs/>
        </w:rPr>
        <w:t xml:space="preserve">      </w:t>
      </w:r>
      <w:r w:rsidRPr="00AB12E5">
        <w:rPr>
          <w:b/>
          <w:sz w:val="24"/>
          <w:szCs w:val="24"/>
        </w:rPr>
        <w:t>Цена контракта:</w:t>
      </w:r>
      <w:r>
        <w:rPr>
          <w:b/>
          <w:sz w:val="24"/>
          <w:szCs w:val="24"/>
        </w:rPr>
        <w:t xml:space="preserve"> </w:t>
      </w:r>
      <w:r w:rsidR="006D445E">
        <w:rPr>
          <w:b/>
          <w:sz w:val="24"/>
          <w:szCs w:val="24"/>
        </w:rPr>
        <w:t>32000</w:t>
      </w:r>
      <w:r w:rsidR="00DA4FD7">
        <w:rPr>
          <w:b/>
          <w:sz w:val="24"/>
          <w:szCs w:val="24"/>
        </w:rPr>
        <w:t>,00</w:t>
      </w:r>
      <w:r w:rsidRPr="002D513F">
        <w:rPr>
          <w:sz w:val="32"/>
          <w:szCs w:val="32"/>
        </w:rPr>
        <w:t xml:space="preserve"> </w:t>
      </w:r>
      <w:r w:rsidRPr="00AB12E5">
        <w:rPr>
          <w:sz w:val="24"/>
          <w:szCs w:val="24"/>
        </w:rPr>
        <w:t>руб.</w:t>
      </w:r>
      <w:r w:rsidRPr="00AB12E5">
        <w:rPr>
          <w:b/>
          <w:sz w:val="24"/>
          <w:szCs w:val="24"/>
        </w:rPr>
        <w:t xml:space="preserve"> </w:t>
      </w:r>
    </w:p>
    <w:p w:rsidR="00D507CD" w:rsidRDefault="00D507CD" w:rsidP="00D507CD">
      <w:pPr>
        <w:ind w:firstLine="708"/>
        <w:rPr>
          <w:b/>
          <w:sz w:val="24"/>
          <w:szCs w:val="24"/>
        </w:rPr>
      </w:pPr>
    </w:p>
    <w:p w:rsidR="00D507CD" w:rsidRPr="006D445E" w:rsidRDefault="00D507CD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  <w:r w:rsidRPr="00315FFE">
        <w:rPr>
          <w:rFonts w:ascii="Times New Roman" w:hAnsi="Times New Roman"/>
          <w:b/>
          <w:szCs w:val="24"/>
        </w:rPr>
        <w:t>Срок исполнения контракта</w:t>
      </w:r>
      <w:r>
        <w:rPr>
          <w:rFonts w:ascii="Times New Roman" w:hAnsi="Times New Roman"/>
          <w:b/>
          <w:szCs w:val="24"/>
        </w:rPr>
        <w:t>:</w:t>
      </w:r>
      <w:r w:rsidRPr="004B5DBC">
        <w:rPr>
          <w:rFonts w:ascii="Times New Roman" w:hAnsi="Times New Roman"/>
          <w:szCs w:val="24"/>
        </w:rPr>
        <w:t xml:space="preserve"> </w:t>
      </w:r>
      <w:r w:rsidR="006D445E" w:rsidRPr="006D445E">
        <w:rPr>
          <w:rFonts w:ascii="Times New Roman" w:hAnsi="Times New Roman"/>
          <w:kern w:val="28"/>
          <w:szCs w:val="24"/>
        </w:rPr>
        <w:t>Договор действует до 31.12.2022г. и полного исполнения Стор</w:t>
      </w:r>
      <w:r w:rsidR="006D445E">
        <w:rPr>
          <w:rFonts w:ascii="Times New Roman" w:hAnsi="Times New Roman"/>
          <w:kern w:val="28"/>
          <w:szCs w:val="24"/>
        </w:rPr>
        <w:t>онами всех своих обязательств</w:t>
      </w:r>
      <w:r w:rsidR="00DA4FD7" w:rsidRPr="006D445E">
        <w:rPr>
          <w:rFonts w:ascii="Times New Roman" w:hAnsi="Times New Roman"/>
        </w:rPr>
        <w:t>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sectPr w:rsidR="0082070B" w:rsidSect="001566C4">
      <w:footerReference w:type="default" r:id="rId10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886" w:rsidRDefault="00510886" w:rsidP="00365AA4">
      <w:r>
        <w:separator/>
      </w:r>
    </w:p>
  </w:endnote>
  <w:endnote w:type="continuationSeparator" w:id="0">
    <w:p w:rsidR="00510886" w:rsidRDefault="00510886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2110"/>
    </w:sdtPr>
    <w:sdtEndPr/>
    <w:sdtContent>
      <w:p w:rsidR="0057676D" w:rsidRDefault="007060E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9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676D" w:rsidRDefault="005767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886" w:rsidRDefault="00510886" w:rsidP="00365AA4">
      <w:r>
        <w:separator/>
      </w:r>
    </w:p>
  </w:footnote>
  <w:footnote w:type="continuationSeparator" w:id="0">
    <w:p w:rsidR="00510886" w:rsidRDefault="00510886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8B9"/>
    <w:rsid w:val="000104A3"/>
    <w:rsid w:val="00011363"/>
    <w:rsid w:val="00014829"/>
    <w:rsid w:val="00015817"/>
    <w:rsid w:val="00030735"/>
    <w:rsid w:val="00052F78"/>
    <w:rsid w:val="00074CB3"/>
    <w:rsid w:val="00090C38"/>
    <w:rsid w:val="000965D6"/>
    <w:rsid w:val="00097625"/>
    <w:rsid w:val="000A3D51"/>
    <w:rsid w:val="000B04D9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23DE9"/>
    <w:rsid w:val="00127367"/>
    <w:rsid w:val="00137569"/>
    <w:rsid w:val="001377B5"/>
    <w:rsid w:val="001422ED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6949"/>
    <w:rsid w:val="001C7A54"/>
    <w:rsid w:val="001E3A9A"/>
    <w:rsid w:val="001E5FDF"/>
    <w:rsid w:val="001E6567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504EA"/>
    <w:rsid w:val="0035679F"/>
    <w:rsid w:val="00365AA4"/>
    <w:rsid w:val="00374339"/>
    <w:rsid w:val="00375DCC"/>
    <w:rsid w:val="0038489D"/>
    <w:rsid w:val="00386843"/>
    <w:rsid w:val="003A0353"/>
    <w:rsid w:val="003A5035"/>
    <w:rsid w:val="003A7C1E"/>
    <w:rsid w:val="003C1AA1"/>
    <w:rsid w:val="003C3B28"/>
    <w:rsid w:val="003C7C26"/>
    <w:rsid w:val="003D1F34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5D31"/>
    <w:rsid w:val="00426F97"/>
    <w:rsid w:val="004270AE"/>
    <w:rsid w:val="004302A8"/>
    <w:rsid w:val="004328A2"/>
    <w:rsid w:val="00451210"/>
    <w:rsid w:val="00457064"/>
    <w:rsid w:val="00461376"/>
    <w:rsid w:val="004718AF"/>
    <w:rsid w:val="00480244"/>
    <w:rsid w:val="00490A58"/>
    <w:rsid w:val="004A63AC"/>
    <w:rsid w:val="004B5DBC"/>
    <w:rsid w:val="004B5F09"/>
    <w:rsid w:val="004C3A4D"/>
    <w:rsid w:val="004D3263"/>
    <w:rsid w:val="004E3D1F"/>
    <w:rsid w:val="004F29D1"/>
    <w:rsid w:val="004F7CEF"/>
    <w:rsid w:val="00510886"/>
    <w:rsid w:val="00517E9C"/>
    <w:rsid w:val="0052742C"/>
    <w:rsid w:val="00531BCA"/>
    <w:rsid w:val="00531C6E"/>
    <w:rsid w:val="00533166"/>
    <w:rsid w:val="00534AD0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F08"/>
    <w:rsid w:val="005C562C"/>
    <w:rsid w:val="005C7CDF"/>
    <w:rsid w:val="005D4B3C"/>
    <w:rsid w:val="005D70A6"/>
    <w:rsid w:val="005E4B68"/>
    <w:rsid w:val="005E5A61"/>
    <w:rsid w:val="005F17C8"/>
    <w:rsid w:val="00601E72"/>
    <w:rsid w:val="00613A78"/>
    <w:rsid w:val="0062778A"/>
    <w:rsid w:val="00627F87"/>
    <w:rsid w:val="00645C2A"/>
    <w:rsid w:val="0065288E"/>
    <w:rsid w:val="006568B9"/>
    <w:rsid w:val="00661DAC"/>
    <w:rsid w:val="00664AA2"/>
    <w:rsid w:val="0066680F"/>
    <w:rsid w:val="00687756"/>
    <w:rsid w:val="00691656"/>
    <w:rsid w:val="006A1C0D"/>
    <w:rsid w:val="006A4A15"/>
    <w:rsid w:val="006B4BE5"/>
    <w:rsid w:val="006D13B6"/>
    <w:rsid w:val="006D2D66"/>
    <w:rsid w:val="006D445E"/>
    <w:rsid w:val="006E303E"/>
    <w:rsid w:val="006E3C1E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64140"/>
    <w:rsid w:val="007662C5"/>
    <w:rsid w:val="00766934"/>
    <w:rsid w:val="0077372A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60B70"/>
    <w:rsid w:val="00961B5C"/>
    <w:rsid w:val="009638F1"/>
    <w:rsid w:val="00984329"/>
    <w:rsid w:val="00991508"/>
    <w:rsid w:val="009B1D78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BF1"/>
    <w:rsid w:val="00AB4050"/>
    <w:rsid w:val="00AC3868"/>
    <w:rsid w:val="00AD6435"/>
    <w:rsid w:val="00AE3B4E"/>
    <w:rsid w:val="00AF6CAA"/>
    <w:rsid w:val="00B02D56"/>
    <w:rsid w:val="00B10437"/>
    <w:rsid w:val="00B11EA9"/>
    <w:rsid w:val="00B27184"/>
    <w:rsid w:val="00B34E34"/>
    <w:rsid w:val="00B35595"/>
    <w:rsid w:val="00B36FD4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35E1"/>
    <w:rsid w:val="00C612E0"/>
    <w:rsid w:val="00C83604"/>
    <w:rsid w:val="00C86317"/>
    <w:rsid w:val="00C947F7"/>
    <w:rsid w:val="00C95950"/>
    <w:rsid w:val="00CA2870"/>
    <w:rsid w:val="00CC1055"/>
    <w:rsid w:val="00CC64CA"/>
    <w:rsid w:val="00CD312D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9134D"/>
    <w:rsid w:val="00DA0DBB"/>
    <w:rsid w:val="00DA296D"/>
    <w:rsid w:val="00DA316D"/>
    <w:rsid w:val="00DA4F22"/>
    <w:rsid w:val="00DA4FD7"/>
    <w:rsid w:val="00DB0829"/>
    <w:rsid w:val="00DB52E7"/>
    <w:rsid w:val="00DB7A5D"/>
    <w:rsid w:val="00DC701D"/>
    <w:rsid w:val="00DD6E7B"/>
    <w:rsid w:val="00DF1A68"/>
    <w:rsid w:val="00DF33C8"/>
    <w:rsid w:val="00E10E9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3D1B"/>
    <w:rsid w:val="00E879D6"/>
    <w:rsid w:val="00E94846"/>
    <w:rsid w:val="00EA2D55"/>
    <w:rsid w:val="00EB3969"/>
    <w:rsid w:val="00EC7961"/>
    <w:rsid w:val="00ED2ED5"/>
    <w:rsid w:val="00ED3AF6"/>
    <w:rsid w:val="00EE2AB3"/>
    <w:rsid w:val="00EE4900"/>
    <w:rsid w:val="00EE4C47"/>
    <w:rsid w:val="00F07FE2"/>
    <w:rsid w:val="00F10DB3"/>
    <w:rsid w:val="00F2277C"/>
    <w:rsid w:val="00F253E9"/>
    <w:rsid w:val="00F258A4"/>
    <w:rsid w:val="00F25E9D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C0C70"/>
    <w:rsid w:val="00FC3870"/>
    <w:rsid w:val="00FD1B32"/>
    <w:rsid w:val="00FD7A4E"/>
    <w:rsid w:val="00FE17FC"/>
    <w:rsid w:val="00FE3899"/>
    <w:rsid w:val="00FF65A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6E31E9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aliases w:val="для таблиц,Без интервала2"/>
    <w:link w:val="ae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,Без интервала2 Знак"/>
    <w:link w:val="ad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0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0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1">
    <w:name w:val="Title"/>
    <w:basedOn w:val="a0"/>
    <w:next w:val="a0"/>
    <w:link w:val="af2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2">
    <w:name w:val="Заголовок Знак"/>
    <w:basedOn w:val="a1"/>
    <w:link w:val="af1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3">
    <w:name w:val="Subtitle"/>
    <w:basedOn w:val="a0"/>
    <w:next w:val="a0"/>
    <w:link w:val="af4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Body Text"/>
    <w:basedOn w:val="a0"/>
    <w:link w:val="af6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6">
    <w:name w:val="Основной текст Знак"/>
    <w:basedOn w:val="a1"/>
    <w:link w:val="af5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7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8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9">
    <w:name w:val="Book Title"/>
    <w:basedOn w:val="a1"/>
    <w:uiPriority w:val="33"/>
    <w:qFormat/>
    <w:rsid w:val="009C31C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3.rts-tender.ru/ParticipantOffer/ViewOffer?id=110068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upki43.rts-tender.ru/ParticipantOffer/ViewOffer?id=11006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415A8-B655-4A9C-93B6-B30D2620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11</cp:revision>
  <cp:lastPrinted>2021-02-11T08:00:00Z</cp:lastPrinted>
  <dcterms:created xsi:type="dcterms:W3CDTF">2022-02-08T13:29:00Z</dcterms:created>
  <dcterms:modified xsi:type="dcterms:W3CDTF">2022-11-08T11:06:00Z</dcterms:modified>
</cp:coreProperties>
</file>